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770A" w:rsidRPr="00184AFD" w:rsidRDefault="00D8770A" w:rsidP="00D8770A">
      <w:pPr>
        <w:widowControl w:val="0"/>
        <w:jc w:val="center"/>
        <w:rPr>
          <w:rFonts w:ascii="Times New Roman" w:hAnsi="Times New Roman" w:cs="Times New Roman"/>
          <w:b/>
          <w:bCs/>
        </w:rPr>
      </w:pPr>
      <w:r w:rsidRPr="00184AFD">
        <w:rPr>
          <w:rFonts w:ascii="Times New Roman" w:hAnsi="Times New Roman" w:cs="Times New Roman"/>
          <w:b/>
          <w:bCs/>
        </w:rPr>
        <w:t>Form of Request for Urgent Hearing before Judge</w:t>
      </w:r>
    </w:p>
    <w:tbl>
      <w:tblPr>
        <w:tblStyle w:val="TableGrid"/>
        <w:tblW w:w="0" w:type="auto"/>
        <w:tblLook w:val="04A0" w:firstRow="1" w:lastRow="0" w:firstColumn="1" w:lastColumn="0" w:noHBand="0" w:noVBand="1"/>
      </w:tblPr>
      <w:tblGrid>
        <w:gridCol w:w="4508"/>
        <w:gridCol w:w="4508"/>
      </w:tblGrid>
      <w:tr w:rsidR="00D8770A" w:rsidRPr="00184AFD" w:rsidTr="00C932F2">
        <w:tc>
          <w:tcPr>
            <w:tcW w:w="4508" w:type="dxa"/>
          </w:tcPr>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Case Number(s) and Case Name(s)</w:t>
            </w:r>
          </w:p>
        </w:tc>
        <w:tc>
          <w:tcPr>
            <w:tcW w:w="4508" w:type="dxa"/>
          </w:tcPr>
          <w:p w:rsidR="00D8770A" w:rsidRPr="00184AFD" w:rsidRDefault="00D8770A" w:rsidP="00C932F2">
            <w:pPr>
              <w:widowControl w:val="0"/>
              <w:jc w:val="both"/>
              <w:rPr>
                <w:rFonts w:ascii="Times New Roman" w:hAnsi="Times New Roman" w:cs="Times New Roman"/>
              </w:rPr>
            </w:pPr>
          </w:p>
          <w:p w:rsidR="00D8770A" w:rsidRPr="00184AFD" w:rsidRDefault="00D8770A" w:rsidP="00C932F2">
            <w:pPr>
              <w:widowControl w:val="0"/>
              <w:jc w:val="both"/>
              <w:rPr>
                <w:rFonts w:ascii="Times New Roman" w:hAnsi="Times New Roman" w:cs="Times New Roman"/>
              </w:rPr>
            </w:pPr>
          </w:p>
          <w:p w:rsidR="00D8770A" w:rsidRPr="00184AFD" w:rsidRDefault="00D8770A" w:rsidP="00C932F2">
            <w:pPr>
              <w:widowControl w:val="0"/>
              <w:jc w:val="both"/>
              <w:rPr>
                <w:rFonts w:ascii="Times New Roman" w:hAnsi="Times New Roman" w:cs="Times New Roman"/>
              </w:rPr>
            </w:pPr>
          </w:p>
        </w:tc>
      </w:tr>
      <w:tr w:rsidR="00D8770A" w:rsidRPr="00184AFD" w:rsidTr="00C932F2">
        <w:tc>
          <w:tcPr>
            <w:tcW w:w="4508" w:type="dxa"/>
          </w:tcPr>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Sub-Case Number(s) (if applicable)</w:t>
            </w:r>
          </w:p>
        </w:tc>
        <w:tc>
          <w:tcPr>
            <w:tcW w:w="4508" w:type="dxa"/>
          </w:tcPr>
          <w:p w:rsidR="00D8770A" w:rsidRPr="00184AFD" w:rsidRDefault="00D8770A" w:rsidP="00C932F2">
            <w:pPr>
              <w:widowControl w:val="0"/>
              <w:jc w:val="both"/>
              <w:rPr>
                <w:rFonts w:ascii="Times New Roman" w:hAnsi="Times New Roman" w:cs="Times New Roman"/>
              </w:rPr>
            </w:pPr>
          </w:p>
          <w:p w:rsidR="00D8770A" w:rsidRPr="00184AFD" w:rsidRDefault="00D8770A" w:rsidP="00C932F2">
            <w:pPr>
              <w:widowControl w:val="0"/>
              <w:jc w:val="both"/>
              <w:rPr>
                <w:rFonts w:ascii="Times New Roman" w:hAnsi="Times New Roman" w:cs="Times New Roman"/>
              </w:rPr>
            </w:pPr>
          </w:p>
          <w:p w:rsidR="00D8770A" w:rsidRPr="00184AFD" w:rsidRDefault="00D8770A" w:rsidP="00C932F2">
            <w:pPr>
              <w:widowControl w:val="0"/>
              <w:jc w:val="both"/>
              <w:rPr>
                <w:rFonts w:ascii="Times New Roman" w:hAnsi="Times New Roman" w:cs="Times New Roman"/>
              </w:rPr>
            </w:pPr>
          </w:p>
        </w:tc>
      </w:tr>
      <w:tr w:rsidR="00D8770A" w:rsidRPr="00184AFD" w:rsidTr="00C932F2">
        <w:tc>
          <w:tcPr>
            <w:tcW w:w="4508" w:type="dxa"/>
          </w:tcPr>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Name(s) of Applicant(s)</w:t>
            </w:r>
          </w:p>
        </w:tc>
        <w:tc>
          <w:tcPr>
            <w:tcW w:w="4508" w:type="dxa"/>
          </w:tcPr>
          <w:p w:rsidR="00D8770A" w:rsidRPr="00184AFD" w:rsidRDefault="00D8770A" w:rsidP="00C932F2">
            <w:pPr>
              <w:widowControl w:val="0"/>
              <w:jc w:val="both"/>
              <w:rPr>
                <w:rFonts w:ascii="Times New Roman" w:hAnsi="Times New Roman" w:cs="Times New Roman"/>
              </w:rPr>
            </w:pPr>
          </w:p>
          <w:p w:rsidR="00D8770A" w:rsidRPr="00184AFD" w:rsidRDefault="00D8770A" w:rsidP="00C932F2">
            <w:pPr>
              <w:widowControl w:val="0"/>
              <w:jc w:val="both"/>
              <w:rPr>
                <w:rFonts w:ascii="Times New Roman" w:hAnsi="Times New Roman" w:cs="Times New Roman"/>
              </w:rPr>
            </w:pPr>
          </w:p>
          <w:p w:rsidR="00D8770A" w:rsidRPr="00184AFD" w:rsidRDefault="00D8770A" w:rsidP="00C932F2">
            <w:pPr>
              <w:widowControl w:val="0"/>
              <w:jc w:val="both"/>
              <w:rPr>
                <w:rFonts w:ascii="Times New Roman" w:hAnsi="Times New Roman" w:cs="Times New Roman"/>
              </w:rPr>
            </w:pPr>
          </w:p>
        </w:tc>
      </w:tr>
      <w:tr w:rsidR="00D8770A" w:rsidRPr="00184AFD" w:rsidTr="00C932F2">
        <w:tc>
          <w:tcPr>
            <w:tcW w:w="4508" w:type="dxa"/>
          </w:tcPr>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Details of Applicant(s)</w:t>
            </w:r>
          </w:p>
        </w:tc>
        <w:tc>
          <w:tcPr>
            <w:tcW w:w="4508" w:type="dxa"/>
          </w:tcPr>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(Claimant/ Defendant/ Third Party)</w:t>
            </w:r>
          </w:p>
          <w:p w:rsidR="00D8770A" w:rsidRPr="00184AFD" w:rsidRDefault="00D8770A" w:rsidP="00C932F2">
            <w:pPr>
              <w:widowControl w:val="0"/>
              <w:jc w:val="both"/>
              <w:rPr>
                <w:rFonts w:ascii="Times New Roman" w:hAnsi="Times New Roman" w:cs="Times New Roman"/>
              </w:rPr>
            </w:pPr>
          </w:p>
          <w:p w:rsidR="00D8770A" w:rsidRPr="00184AFD" w:rsidRDefault="00D8770A" w:rsidP="00C932F2">
            <w:pPr>
              <w:widowControl w:val="0"/>
              <w:jc w:val="both"/>
              <w:rPr>
                <w:rFonts w:ascii="Times New Roman" w:hAnsi="Times New Roman" w:cs="Times New Roman"/>
              </w:rPr>
            </w:pPr>
          </w:p>
        </w:tc>
      </w:tr>
      <w:tr w:rsidR="00D8770A" w:rsidRPr="00184AFD" w:rsidTr="00C932F2">
        <w:tc>
          <w:tcPr>
            <w:tcW w:w="4508" w:type="dxa"/>
          </w:tcPr>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Counsel for Applicant(s)</w:t>
            </w:r>
          </w:p>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w:t>
            </w:r>
            <w:r w:rsidRPr="00184AFD">
              <w:rPr>
                <w:rFonts w:ascii="Times New Roman" w:hAnsi="Times New Roman" w:cs="Times New Roman"/>
                <w:i/>
                <w:iCs/>
              </w:rPr>
              <w:t>if represented</w:t>
            </w:r>
            <w:r w:rsidRPr="00184AFD">
              <w:rPr>
                <w:rFonts w:ascii="Times New Roman" w:hAnsi="Times New Roman" w:cs="Times New Roman"/>
              </w:rPr>
              <w:t>)</w:t>
            </w:r>
          </w:p>
        </w:tc>
        <w:tc>
          <w:tcPr>
            <w:tcW w:w="4508" w:type="dxa"/>
          </w:tcPr>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(Name(s) of counsel and Law Practice)</w:t>
            </w:r>
          </w:p>
          <w:p w:rsidR="00D8770A" w:rsidRPr="00184AFD" w:rsidRDefault="00D8770A" w:rsidP="00C932F2">
            <w:pPr>
              <w:widowControl w:val="0"/>
              <w:jc w:val="both"/>
              <w:rPr>
                <w:rFonts w:ascii="Times New Roman" w:hAnsi="Times New Roman" w:cs="Times New Roman"/>
              </w:rPr>
            </w:pPr>
          </w:p>
          <w:p w:rsidR="00D8770A" w:rsidRPr="00184AFD" w:rsidRDefault="00D8770A" w:rsidP="00C932F2">
            <w:pPr>
              <w:widowControl w:val="0"/>
              <w:jc w:val="both"/>
              <w:rPr>
                <w:rFonts w:ascii="Times New Roman" w:hAnsi="Times New Roman" w:cs="Times New Roman"/>
              </w:rPr>
            </w:pPr>
          </w:p>
        </w:tc>
      </w:tr>
      <w:tr w:rsidR="00D8770A" w:rsidRPr="00184AFD" w:rsidTr="00C932F2">
        <w:tc>
          <w:tcPr>
            <w:tcW w:w="4508" w:type="dxa"/>
          </w:tcPr>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Contact Number(s) of Counsel for Applicant(s) (</w:t>
            </w:r>
            <w:r w:rsidRPr="00184AFD">
              <w:rPr>
                <w:rFonts w:ascii="Times New Roman" w:hAnsi="Times New Roman" w:cs="Times New Roman"/>
                <w:i/>
                <w:iCs/>
              </w:rPr>
              <w:t>if represented</w:t>
            </w:r>
            <w:r w:rsidRPr="00184AFD">
              <w:rPr>
                <w:rFonts w:ascii="Times New Roman" w:hAnsi="Times New Roman" w:cs="Times New Roman"/>
              </w:rPr>
              <w:t>) or of Applicant(s) (</w:t>
            </w:r>
            <w:r w:rsidRPr="00184AFD">
              <w:rPr>
                <w:rFonts w:ascii="Times New Roman" w:hAnsi="Times New Roman" w:cs="Times New Roman"/>
                <w:i/>
                <w:iCs/>
              </w:rPr>
              <w:t>if unrepresented</w:t>
            </w:r>
            <w:r w:rsidRPr="00184AFD">
              <w:rPr>
                <w:rFonts w:ascii="Times New Roman" w:hAnsi="Times New Roman" w:cs="Times New Roman"/>
              </w:rPr>
              <w:t>)</w:t>
            </w:r>
          </w:p>
        </w:tc>
        <w:tc>
          <w:tcPr>
            <w:tcW w:w="4508" w:type="dxa"/>
          </w:tcPr>
          <w:p w:rsidR="00D8770A" w:rsidRPr="00184AFD" w:rsidRDefault="00D8770A" w:rsidP="00C932F2">
            <w:pPr>
              <w:widowControl w:val="0"/>
              <w:jc w:val="both"/>
              <w:rPr>
                <w:rFonts w:ascii="Times New Roman" w:hAnsi="Times New Roman" w:cs="Times New Roman"/>
              </w:rPr>
            </w:pPr>
          </w:p>
        </w:tc>
      </w:tr>
      <w:tr w:rsidR="00D8770A" w:rsidRPr="00184AFD" w:rsidTr="00C932F2">
        <w:tc>
          <w:tcPr>
            <w:tcW w:w="4508" w:type="dxa"/>
          </w:tcPr>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Name(s) of Respondent(s)</w:t>
            </w:r>
          </w:p>
        </w:tc>
        <w:tc>
          <w:tcPr>
            <w:tcW w:w="4508" w:type="dxa"/>
          </w:tcPr>
          <w:p w:rsidR="00D8770A" w:rsidRPr="00184AFD" w:rsidRDefault="00D8770A" w:rsidP="00C932F2">
            <w:pPr>
              <w:widowControl w:val="0"/>
              <w:jc w:val="both"/>
              <w:rPr>
                <w:rFonts w:ascii="Times New Roman" w:hAnsi="Times New Roman" w:cs="Times New Roman"/>
              </w:rPr>
            </w:pPr>
          </w:p>
          <w:p w:rsidR="00D8770A" w:rsidRPr="00184AFD" w:rsidRDefault="00D8770A" w:rsidP="00C932F2">
            <w:pPr>
              <w:widowControl w:val="0"/>
              <w:jc w:val="both"/>
              <w:rPr>
                <w:rFonts w:ascii="Times New Roman" w:hAnsi="Times New Roman" w:cs="Times New Roman"/>
              </w:rPr>
            </w:pPr>
          </w:p>
          <w:p w:rsidR="00D8770A" w:rsidRPr="00184AFD" w:rsidRDefault="00D8770A" w:rsidP="00C932F2">
            <w:pPr>
              <w:widowControl w:val="0"/>
              <w:jc w:val="both"/>
              <w:rPr>
                <w:rFonts w:ascii="Times New Roman" w:hAnsi="Times New Roman" w:cs="Times New Roman"/>
              </w:rPr>
            </w:pPr>
          </w:p>
        </w:tc>
      </w:tr>
      <w:tr w:rsidR="00D8770A" w:rsidRPr="00184AFD" w:rsidTr="00C932F2">
        <w:tc>
          <w:tcPr>
            <w:tcW w:w="4508" w:type="dxa"/>
          </w:tcPr>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Counsel for Respondent(s)</w:t>
            </w:r>
          </w:p>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w:t>
            </w:r>
            <w:r w:rsidRPr="00184AFD">
              <w:rPr>
                <w:rFonts w:ascii="Times New Roman" w:hAnsi="Times New Roman" w:cs="Times New Roman"/>
                <w:i/>
                <w:iCs/>
              </w:rPr>
              <w:t>if represented</w:t>
            </w:r>
            <w:r w:rsidRPr="00184AFD">
              <w:rPr>
                <w:rFonts w:ascii="Times New Roman" w:hAnsi="Times New Roman" w:cs="Times New Roman"/>
              </w:rPr>
              <w:t>)</w:t>
            </w:r>
          </w:p>
        </w:tc>
        <w:tc>
          <w:tcPr>
            <w:tcW w:w="4508" w:type="dxa"/>
          </w:tcPr>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(Name(s) of counsel and Law Practice)</w:t>
            </w:r>
          </w:p>
          <w:p w:rsidR="00D8770A" w:rsidRPr="00184AFD" w:rsidRDefault="00D8770A" w:rsidP="00C932F2">
            <w:pPr>
              <w:widowControl w:val="0"/>
              <w:jc w:val="both"/>
              <w:rPr>
                <w:rFonts w:ascii="Times New Roman" w:hAnsi="Times New Roman" w:cs="Times New Roman"/>
              </w:rPr>
            </w:pPr>
          </w:p>
          <w:p w:rsidR="00D8770A" w:rsidRPr="00184AFD" w:rsidRDefault="00D8770A" w:rsidP="00C932F2">
            <w:pPr>
              <w:widowControl w:val="0"/>
              <w:jc w:val="both"/>
              <w:rPr>
                <w:rFonts w:ascii="Times New Roman" w:hAnsi="Times New Roman" w:cs="Times New Roman"/>
              </w:rPr>
            </w:pPr>
          </w:p>
        </w:tc>
      </w:tr>
      <w:tr w:rsidR="00D8770A" w:rsidRPr="00184AFD" w:rsidTr="00C932F2">
        <w:tc>
          <w:tcPr>
            <w:tcW w:w="4508" w:type="dxa"/>
          </w:tcPr>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Contact Number(s) of Counsel for Respondent(s) (</w:t>
            </w:r>
            <w:r w:rsidRPr="00184AFD">
              <w:rPr>
                <w:rFonts w:ascii="Times New Roman" w:hAnsi="Times New Roman" w:cs="Times New Roman"/>
                <w:i/>
                <w:iCs/>
              </w:rPr>
              <w:t>if represented</w:t>
            </w:r>
            <w:r w:rsidRPr="00184AFD">
              <w:rPr>
                <w:rFonts w:ascii="Times New Roman" w:hAnsi="Times New Roman" w:cs="Times New Roman"/>
              </w:rPr>
              <w:t>) or of</w:t>
            </w:r>
          </w:p>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Respondent(s) (</w:t>
            </w:r>
            <w:r w:rsidRPr="00184AFD">
              <w:rPr>
                <w:rFonts w:ascii="Times New Roman" w:hAnsi="Times New Roman" w:cs="Times New Roman"/>
                <w:i/>
                <w:iCs/>
              </w:rPr>
              <w:t>if unrepresented</w:t>
            </w:r>
            <w:r w:rsidRPr="00184AFD">
              <w:rPr>
                <w:rFonts w:ascii="Times New Roman" w:hAnsi="Times New Roman" w:cs="Times New Roman"/>
              </w:rPr>
              <w:t>)</w:t>
            </w:r>
          </w:p>
        </w:tc>
        <w:tc>
          <w:tcPr>
            <w:tcW w:w="4508" w:type="dxa"/>
          </w:tcPr>
          <w:p w:rsidR="00D8770A" w:rsidRPr="00184AFD" w:rsidRDefault="00D8770A" w:rsidP="00C932F2">
            <w:pPr>
              <w:widowControl w:val="0"/>
              <w:jc w:val="both"/>
              <w:rPr>
                <w:rFonts w:ascii="Times New Roman" w:hAnsi="Times New Roman" w:cs="Times New Roman"/>
              </w:rPr>
            </w:pPr>
          </w:p>
        </w:tc>
      </w:tr>
      <w:tr w:rsidR="00D8770A" w:rsidRPr="00184AFD" w:rsidTr="00C932F2">
        <w:tc>
          <w:tcPr>
            <w:tcW w:w="4508" w:type="dxa"/>
          </w:tcPr>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Summary of relief sought</w:t>
            </w:r>
          </w:p>
        </w:tc>
        <w:tc>
          <w:tcPr>
            <w:tcW w:w="4508" w:type="dxa"/>
          </w:tcPr>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w:t>
            </w:r>
            <w:proofErr w:type="gramStart"/>
            <w:r w:rsidRPr="00184AFD">
              <w:rPr>
                <w:rFonts w:ascii="Times New Roman" w:hAnsi="Times New Roman" w:cs="Times New Roman"/>
              </w:rPr>
              <w:t>E.g.</w:t>
            </w:r>
            <w:proofErr w:type="gramEnd"/>
            <w:r w:rsidRPr="00184AFD">
              <w:rPr>
                <w:rFonts w:ascii="Times New Roman" w:hAnsi="Times New Roman" w:cs="Times New Roman"/>
              </w:rPr>
              <w:t xml:space="preserve"> </w:t>
            </w:r>
            <w:proofErr w:type="spellStart"/>
            <w:r w:rsidRPr="00184AFD">
              <w:rPr>
                <w:rFonts w:ascii="Times New Roman" w:hAnsi="Times New Roman" w:cs="Times New Roman"/>
              </w:rPr>
              <w:t>Mareva</w:t>
            </w:r>
            <w:proofErr w:type="spellEnd"/>
            <w:r w:rsidRPr="00184AFD">
              <w:rPr>
                <w:rFonts w:ascii="Times New Roman" w:hAnsi="Times New Roman" w:cs="Times New Roman"/>
              </w:rPr>
              <w:t xml:space="preserve"> Injunction)</w:t>
            </w:r>
          </w:p>
          <w:p w:rsidR="00D8770A" w:rsidRPr="00184AFD" w:rsidRDefault="00D8770A" w:rsidP="00C932F2">
            <w:pPr>
              <w:widowControl w:val="0"/>
              <w:jc w:val="both"/>
              <w:rPr>
                <w:rFonts w:ascii="Times New Roman" w:hAnsi="Times New Roman" w:cs="Times New Roman"/>
              </w:rPr>
            </w:pPr>
          </w:p>
          <w:p w:rsidR="00D8770A" w:rsidRPr="00184AFD" w:rsidRDefault="00D8770A" w:rsidP="00C932F2">
            <w:pPr>
              <w:widowControl w:val="0"/>
              <w:jc w:val="both"/>
              <w:rPr>
                <w:rFonts w:ascii="Times New Roman" w:hAnsi="Times New Roman" w:cs="Times New Roman"/>
              </w:rPr>
            </w:pPr>
          </w:p>
        </w:tc>
      </w:tr>
      <w:tr w:rsidR="00D8770A" w:rsidRPr="00184AFD" w:rsidTr="00C932F2">
        <w:tc>
          <w:tcPr>
            <w:tcW w:w="4508" w:type="dxa"/>
          </w:tcPr>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Proposed hearing dates for the application(s)</w:t>
            </w:r>
          </w:p>
        </w:tc>
        <w:tc>
          <w:tcPr>
            <w:tcW w:w="4508" w:type="dxa"/>
          </w:tcPr>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 xml:space="preserve">(Please indicate the dates on which all parties </w:t>
            </w:r>
            <w:proofErr w:type="gramStart"/>
            <w:r w:rsidRPr="00184AFD">
              <w:rPr>
                <w:rFonts w:ascii="Times New Roman" w:hAnsi="Times New Roman" w:cs="Times New Roman"/>
              </w:rPr>
              <w:t>are able to</w:t>
            </w:r>
            <w:proofErr w:type="gramEnd"/>
            <w:r w:rsidRPr="00184AFD">
              <w:rPr>
                <w:rFonts w:ascii="Times New Roman" w:hAnsi="Times New Roman" w:cs="Times New Roman"/>
              </w:rPr>
              <w:t xml:space="preserve"> attend)</w:t>
            </w:r>
          </w:p>
          <w:p w:rsidR="00D8770A" w:rsidRPr="00184AFD" w:rsidRDefault="00D8770A" w:rsidP="00C932F2">
            <w:pPr>
              <w:widowControl w:val="0"/>
              <w:jc w:val="both"/>
              <w:rPr>
                <w:rFonts w:ascii="Times New Roman" w:hAnsi="Times New Roman" w:cs="Times New Roman"/>
              </w:rPr>
            </w:pPr>
          </w:p>
          <w:p w:rsidR="00D8770A" w:rsidRPr="00184AFD" w:rsidRDefault="00D8770A" w:rsidP="00C932F2">
            <w:pPr>
              <w:widowControl w:val="0"/>
              <w:jc w:val="both"/>
              <w:rPr>
                <w:rFonts w:ascii="Times New Roman" w:hAnsi="Times New Roman" w:cs="Times New Roman"/>
              </w:rPr>
            </w:pPr>
          </w:p>
        </w:tc>
      </w:tr>
      <w:tr w:rsidR="00D8770A" w:rsidRPr="00184AFD" w:rsidTr="00C932F2">
        <w:tc>
          <w:tcPr>
            <w:tcW w:w="4508" w:type="dxa"/>
          </w:tcPr>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Estimated duration of the hearing</w:t>
            </w:r>
          </w:p>
        </w:tc>
        <w:tc>
          <w:tcPr>
            <w:tcW w:w="4508" w:type="dxa"/>
          </w:tcPr>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w:t>
            </w:r>
            <w:proofErr w:type="gramStart"/>
            <w:r w:rsidRPr="00184AFD">
              <w:rPr>
                <w:rFonts w:ascii="Times New Roman" w:hAnsi="Times New Roman" w:cs="Times New Roman"/>
              </w:rPr>
              <w:t>E.g.</w:t>
            </w:r>
            <w:proofErr w:type="gramEnd"/>
            <w:r w:rsidRPr="00184AFD">
              <w:rPr>
                <w:rFonts w:ascii="Times New Roman" w:hAnsi="Times New Roman" w:cs="Times New Roman"/>
              </w:rPr>
              <w:t xml:space="preserve"> 1 hour or less, Half-day, Full-day)</w:t>
            </w:r>
          </w:p>
          <w:p w:rsidR="00D8770A" w:rsidRPr="00184AFD" w:rsidRDefault="00D8770A" w:rsidP="00C932F2">
            <w:pPr>
              <w:widowControl w:val="0"/>
              <w:jc w:val="both"/>
              <w:rPr>
                <w:rFonts w:ascii="Times New Roman" w:hAnsi="Times New Roman" w:cs="Times New Roman"/>
              </w:rPr>
            </w:pPr>
          </w:p>
          <w:p w:rsidR="00D8770A" w:rsidRPr="00184AFD" w:rsidRDefault="00D8770A" w:rsidP="00C932F2">
            <w:pPr>
              <w:widowControl w:val="0"/>
              <w:jc w:val="both"/>
              <w:rPr>
                <w:rFonts w:ascii="Times New Roman" w:hAnsi="Times New Roman" w:cs="Times New Roman"/>
              </w:rPr>
            </w:pPr>
          </w:p>
        </w:tc>
      </w:tr>
      <w:tr w:rsidR="00D8770A" w:rsidRPr="00184AFD" w:rsidTr="00C932F2">
        <w:tc>
          <w:tcPr>
            <w:tcW w:w="9016" w:type="dxa"/>
            <w:gridSpan w:val="2"/>
          </w:tcPr>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Summary of relevant facts: (</w:t>
            </w:r>
            <w:r w:rsidRPr="00184AFD">
              <w:rPr>
                <w:rFonts w:ascii="Times New Roman" w:hAnsi="Times New Roman" w:cs="Times New Roman"/>
                <w:i/>
                <w:iCs/>
              </w:rPr>
              <w:t>Maximum 500 words</w:t>
            </w:r>
            <w:r w:rsidRPr="00184AFD">
              <w:rPr>
                <w:rFonts w:ascii="Times New Roman" w:hAnsi="Times New Roman" w:cs="Times New Roman"/>
              </w:rPr>
              <w:t>)</w:t>
            </w:r>
          </w:p>
          <w:p w:rsidR="00D8770A" w:rsidRPr="00184AFD" w:rsidRDefault="00D8770A" w:rsidP="00C932F2">
            <w:pPr>
              <w:widowControl w:val="0"/>
              <w:jc w:val="both"/>
              <w:rPr>
                <w:rFonts w:ascii="Times New Roman" w:hAnsi="Times New Roman" w:cs="Times New Roman"/>
              </w:rPr>
            </w:pPr>
          </w:p>
          <w:p w:rsidR="00D8770A" w:rsidRPr="00184AFD" w:rsidRDefault="00D8770A" w:rsidP="00C932F2">
            <w:pPr>
              <w:widowControl w:val="0"/>
              <w:jc w:val="both"/>
              <w:rPr>
                <w:rFonts w:ascii="Times New Roman" w:hAnsi="Times New Roman" w:cs="Times New Roman"/>
              </w:rPr>
            </w:pPr>
          </w:p>
          <w:p w:rsidR="00D8770A" w:rsidRPr="00184AFD" w:rsidRDefault="00D8770A" w:rsidP="00C932F2">
            <w:pPr>
              <w:widowControl w:val="0"/>
              <w:jc w:val="both"/>
              <w:rPr>
                <w:rFonts w:ascii="Times New Roman" w:hAnsi="Times New Roman" w:cs="Times New Roman"/>
              </w:rPr>
            </w:pPr>
          </w:p>
        </w:tc>
      </w:tr>
      <w:tr w:rsidR="00D8770A" w:rsidRPr="00184AFD" w:rsidTr="00C932F2">
        <w:tc>
          <w:tcPr>
            <w:tcW w:w="9016" w:type="dxa"/>
            <w:gridSpan w:val="2"/>
          </w:tcPr>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Reason(s) for urgency: (</w:t>
            </w:r>
            <w:r w:rsidRPr="00184AFD">
              <w:rPr>
                <w:rFonts w:ascii="Times New Roman" w:hAnsi="Times New Roman" w:cs="Times New Roman"/>
                <w:i/>
                <w:iCs/>
              </w:rPr>
              <w:t>Maximum 300 words</w:t>
            </w:r>
            <w:r w:rsidRPr="00184AFD">
              <w:rPr>
                <w:rFonts w:ascii="Times New Roman" w:hAnsi="Times New Roman" w:cs="Times New Roman"/>
              </w:rPr>
              <w:t>)</w:t>
            </w:r>
          </w:p>
          <w:p w:rsidR="00D8770A" w:rsidRPr="00184AFD" w:rsidRDefault="00D8770A" w:rsidP="00C932F2">
            <w:pPr>
              <w:widowControl w:val="0"/>
              <w:jc w:val="both"/>
              <w:rPr>
                <w:rFonts w:ascii="Times New Roman" w:hAnsi="Times New Roman" w:cs="Times New Roman"/>
              </w:rPr>
            </w:pPr>
          </w:p>
          <w:p w:rsidR="00D8770A" w:rsidRPr="00184AFD" w:rsidRDefault="00D8770A" w:rsidP="00C932F2">
            <w:pPr>
              <w:widowControl w:val="0"/>
              <w:jc w:val="both"/>
              <w:rPr>
                <w:rFonts w:ascii="Times New Roman" w:hAnsi="Times New Roman" w:cs="Times New Roman"/>
              </w:rPr>
            </w:pPr>
          </w:p>
          <w:p w:rsidR="00D8770A" w:rsidRPr="00184AFD" w:rsidRDefault="00D8770A" w:rsidP="00C932F2">
            <w:pPr>
              <w:widowControl w:val="0"/>
              <w:jc w:val="both"/>
              <w:rPr>
                <w:rFonts w:ascii="Times New Roman" w:hAnsi="Times New Roman" w:cs="Times New Roman"/>
              </w:rPr>
            </w:pPr>
          </w:p>
        </w:tc>
      </w:tr>
    </w:tbl>
    <w:p w:rsidR="00D8770A" w:rsidRPr="00184AFD" w:rsidRDefault="00D8770A" w:rsidP="00D8770A">
      <w:pPr>
        <w:rPr>
          <w:rFonts w:ascii="Times New Roman" w:hAnsi="Times New Roman" w:cs="Times New Roman"/>
        </w:rPr>
      </w:pPr>
      <w:r w:rsidRPr="00184AFD">
        <w:rPr>
          <w:rFonts w:ascii="Times New Roman" w:hAnsi="Times New Roman" w:cs="Times New Roman"/>
        </w:rPr>
        <w:br w:type="page"/>
      </w:r>
    </w:p>
    <w:tbl>
      <w:tblPr>
        <w:tblStyle w:val="TableGrid"/>
        <w:tblW w:w="0" w:type="auto"/>
        <w:tblLook w:val="04A0" w:firstRow="1" w:lastRow="0" w:firstColumn="1" w:lastColumn="0" w:noHBand="0" w:noVBand="1"/>
      </w:tblPr>
      <w:tblGrid>
        <w:gridCol w:w="4508"/>
        <w:gridCol w:w="4508"/>
      </w:tblGrid>
      <w:tr w:rsidR="00D8770A" w:rsidRPr="00184AFD" w:rsidTr="00C932F2">
        <w:tc>
          <w:tcPr>
            <w:tcW w:w="4508" w:type="dxa"/>
          </w:tcPr>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Have all requisite Court papers been filed and are they in order?</w:t>
            </w:r>
          </w:p>
        </w:tc>
        <w:tc>
          <w:tcPr>
            <w:tcW w:w="4508" w:type="dxa"/>
          </w:tcPr>
          <w:p w:rsidR="00D8770A" w:rsidRPr="00184AFD" w:rsidRDefault="00D8770A" w:rsidP="00C932F2">
            <w:pPr>
              <w:widowControl w:val="0"/>
              <w:jc w:val="both"/>
              <w:rPr>
                <w:rFonts w:ascii="Times New Roman" w:hAnsi="Times New Roman" w:cs="Times New Roman"/>
              </w:rPr>
            </w:pPr>
          </w:p>
          <w:p w:rsidR="00D8770A" w:rsidRPr="00184AFD" w:rsidRDefault="00D8770A" w:rsidP="00C932F2">
            <w:pPr>
              <w:widowControl w:val="0"/>
              <w:jc w:val="both"/>
              <w:rPr>
                <w:rFonts w:ascii="Times New Roman" w:hAnsi="Times New Roman" w:cs="Times New Roman"/>
              </w:rPr>
            </w:pPr>
          </w:p>
          <w:p w:rsidR="00D8770A" w:rsidRPr="00184AFD" w:rsidRDefault="00D8770A" w:rsidP="00C932F2">
            <w:pPr>
              <w:widowControl w:val="0"/>
              <w:jc w:val="both"/>
              <w:rPr>
                <w:rFonts w:ascii="Times New Roman" w:hAnsi="Times New Roman" w:cs="Times New Roman"/>
              </w:rPr>
            </w:pPr>
          </w:p>
        </w:tc>
      </w:tr>
      <w:tr w:rsidR="00D8770A" w:rsidRPr="00184AFD" w:rsidTr="00C932F2">
        <w:tc>
          <w:tcPr>
            <w:tcW w:w="4508" w:type="dxa"/>
          </w:tcPr>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Is this an application without notice?</w:t>
            </w:r>
          </w:p>
        </w:tc>
        <w:tc>
          <w:tcPr>
            <w:tcW w:w="4508" w:type="dxa"/>
          </w:tcPr>
          <w:p w:rsidR="00D8770A" w:rsidRPr="00184AFD" w:rsidRDefault="00D8770A" w:rsidP="00C932F2">
            <w:pPr>
              <w:widowControl w:val="0"/>
              <w:jc w:val="both"/>
              <w:rPr>
                <w:rFonts w:ascii="Times New Roman" w:hAnsi="Times New Roman" w:cs="Times New Roman"/>
              </w:rPr>
            </w:pPr>
          </w:p>
          <w:p w:rsidR="00D8770A" w:rsidRPr="00184AFD" w:rsidRDefault="00D8770A" w:rsidP="00C932F2">
            <w:pPr>
              <w:widowControl w:val="0"/>
              <w:jc w:val="both"/>
              <w:rPr>
                <w:rFonts w:ascii="Times New Roman" w:hAnsi="Times New Roman" w:cs="Times New Roman"/>
              </w:rPr>
            </w:pPr>
          </w:p>
          <w:p w:rsidR="00D8770A" w:rsidRPr="00184AFD" w:rsidRDefault="00D8770A" w:rsidP="00C932F2">
            <w:pPr>
              <w:widowControl w:val="0"/>
              <w:jc w:val="both"/>
              <w:rPr>
                <w:rFonts w:ascii="Times New Roman" w:hAnsi="Times New Roman" w:cs="Times New Roman"/>
              </w:rPr>
            </w:pPr>
          </w:p>
        </w:tc>
      </w:tr>
      <w:tr w:rsidR="00D8770A" w:rsidRPr="00184AFD" w:rsidTr="00C932F2">
        <w:tc>
          <w:tcPr>
            <w:tcW w:w="4508" w:type="dxa"/>
          </w:tcPr>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 xml:space="preserve">Is this an application without notice seeking injunctive relief? </w:t>
            </w:r>
          </w:p>
          <w:p w:rsidR="00D8770A" w:rsidRPr="00184AFD" w:rsidRDefault="00D8770A" w:rsidP="00C932F2">
            <w:pPr>
              <w:widowControl w:val="0"/>
              <w:jc w:val="both"/>
              <w:rPr>
                <w:rFonts w:ascii="Times New Roman" w:hAnsi="Times New Roman" w:cs="Times New Roman"/>
              </w:rPr>
            </w:pPr>
          </w:p>
        </w:tc>
        <w:tc>
          <w:tcPr>
            <w:tcW w:w="4508" w:type="dxa"/>
          </w:tcPr>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(If yes, please state whether notice of the application has been given to the other concerned parties prior to the hearing.</w:t>
            </w:r>
          </w:p>
          <w:p w:rsidR="00D8770A" w:rsidRPr="00184AFD" w:rsidRDefault="00D8770A" w:rsidP="00C932F2">
            <w:pPr>
              <w:widowControl w:val="0"/>
              <w:jc w:val="both"/>
              <w:rPr>
                <w:rFonts w:ascii="Times New Roman" w:hAnsi="Times New Roman" w:cs="Times New Roman"/>
              </w:rPr>
            </w:pPr>
          </w:p>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 xml:space="preserve">If notice of the application has been given, please state the date, time and </w:t>
            </w:r>
            <w:proofErr w:type="gramStart"/>
            <w:r w:rsidRPr="00184AFD">
              <w:rPr>
                <w:rFonts w:ascii="Times New Roman" w:hAnsi="Times New Roman" w:cs="Times New Roman"/>
              </w:rPr>
              <w:t>manner in which</w:t>
            </w:r>
            <w:proofErr w:type="gramEnd"/>
            <w:r w:rsidRPr="00184AFD">
              <w:rPr>
                <w:rFonts w:ascii="Times New Roman" w:hAnsi="Times New Roman" w:cs="Times New Roman"/>
              </w:rPr>
              <w:t xml:space="preserve"> notice was given.</w:t>
            </w:r>
          </w:p>
          <w:p w:rsidR="00D8770A" w:rsidRPr="00184AFD" w:rsidRDefault="00D8770A" w:rsidP="00C932F2">
            <w:pPr>
              <w:widowControl w:val="0"/>
              <w:jc w:val="both"/>
              <w:rPr>
                <w:rFonts w:ascii="Times New Roman" w:hAnsi="Times New Roman" w:cs="Times New Roman"/>
              </w:rPr>
            </w:pPr>
          </w:p>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If notice of the application has not been given, please state whether and when notice will be given and, if not, the reasons for not giving notice.)</w:t>
            </w:r>
          </w:p>
          <w:p w:rsidR="00D8770A" w:rsidRPr="00184AFD" w:rsidRDefault="00D8770A" w:rsidP="00C932F2">
            <w:pPr>
              <w:widowControl w:val="0"/>
              <w:jc w:val="both"/>
              <w:rPr>
                <w:rFonts w:ascii="Times New Roman" w:hAnsi="Times New Roman" w:cs="Times New Roman"/>
              </w:rPr>
            </w:pPr>
          </w:p>
          <w:p w:rsidR="00D8770A" w:rsidRPr="00184AFD" w:rsidRDefault="00D8770A" w:rsidP="00C932F2">
            <w:pPr>
              <w:widowControl w:val="0"/>
              <w:jc w:val="both"/>
              <w:rPr>
                <w:rFonts w:ascii="Times New Roman" w:hAnsi="Times New Roman" w:cs="Times New Roman"/>
              </w:rPr>
            </w:pPr>
          </w:p>
        </w:tc>
      </w:tr>
      <w:tr w:rsidR="00D8770A" w:rsidRPr="00184AFD" w:rsidTr="00C932F2">
        <w:tc>
          <w:tcPr>
            <w:tcW w:w="4508" w:type="dxa"/>
          </w:tcPr>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Has/Have the Applicant(s) notified the Respondent(s) of the attendance before the Registrar on Duty?</w:t>
            </w:r>
          </w:p>
        </w:tc>
        <w:tc>
          <w:tcPr>
            <w:tcW w:w="4508" w:type="dxa"/>
          </w:tcPr>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(If not, please state the reason(s) why.)</w:t>
            </w:r>
          </w:p>
          <w:p w:rsidR="00D8770A" w:rsidRPr="00184AFD" w:rsidRDefault="00D8770A" w:rsidP="00C932F2">
            <w:pPr>
              <w:widowControl w:val="0"/>
              <w:jc w:val="both"/>
              <w:rPr>
                <w:rFonts w:ascii="Times New Roman" w:hAnsi="Times New Roman" w:cs="Times New Roman"/>
              </w:rPr>
            </w:pPr>
          </w:p>
          <w:p w:rsidR="00D8770A" w:rsidRPr="00184AFD" w:rsidRDefault="00D8770A" w:rsidP="00C932F2">
            <w:pPr>
              <w:widowControl w:val="0"/>
              <w:jc w:val="both"/>
              <w:rPr>
                <w:rFonts w:ascii="Times New Roman" w:hAnsi="Times New Roman" w:cs="Times New Roman"/>
              </w:rPr>
            </w:pPr>
          </w:p>
        </w:tc>
      </w:tr>
      <w:tr w:rsidR="00D8770A" w:rsidRPr="00184AFD" w:rsidTr="00C932F2">
        <w:tc>
          <w:tcPr>
            <w:tcW w:w="4508" w:type="dxa"/>
          </w:tcPr>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Has there been any previous request for an urgent hearing of the application(s)?</w:t>
            </w:r>
          </w:p>
        </w:tc>
        <w:tc>
          <w:tcPr>
            <w:tcW w:w="4508" w:type="dxa"/>
          </w:tcPr>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(If yes, please state the date and outcome of each previous request, and the reason(s) for making this request.)</w:t>
            </w:r>
          </w:p>
          <w:p w:rsidR="00D8770A" w:rsidRPr="00184AFD" w:rsidRDefault="00D8770A" w:rsidP="00C932F2">
            <w:pPr>
              <w:widowControl w:val="0"/>
              <w:jc w:val="both"/>
              <w:rPr>
                <w:rFonts w:ascii="Times New Roman" w:hAnsi="Times New Roman" w:cs="Times New Roman"/>
              </w:rPr>
            </w:pPr>
          </w:p>
          <w:p w:rsidR="00D8770A" w:rsidRPr="00184AFD" w:rsidRDefault="00D8770A" w:rsidP="00C932F2">
            <w:pPr>
              <w:widowControl w:val="0"/>
              <w:jc w:val="both"/>
              <w:rPr>
                <w:rFonts w:ascii="Times New Roman" w:hAnsi="Times New Roman" w:cs="Times New Roman"/>
              </w:rPr>
            </w:pPr>
          </w:p>
        </w:tc>
      </w:tr>
      <w:tr w:rsidR="00D8770A" w:rsidRPr="00184AFD" w:rsidTr="00C932F2">
        <w:tc>
          <w:tcPr>
            <w:tcW w:w="9016" w:type="dxa"/>
            <w:gridSpan w:val="2"/>
          </w:tcPr>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Skeletal Submissions* (please select the applicable option):</w:t>
            </w:r>
          </w:p>
          <w:p w:rsidR="00D8770A" w:rsidRPr="00184AFD" w:rsidRDefault="00D8770A" w:rsidP="00D8770A">
            <w:pPr>
              <w:pStyle w:val="ListParagraph"/>
              <w:widowControl w:val="0"/>
              <w:numPr>
                <w:ilvl w:val="0"/>
                <w:numId w:val="1"/>
              </w:numPr>
              <w:jc w:val="both"/>
              <w:rPr>
                <w:rFonts w:ascii="Times New Roman" w:hAnsi="Times New Roman" w:cs="Times New Roman"/>
              </w:rPr>
            </w:pPr>
            <w:r w:rsidRPr="00184AFD">
              <w:rPr>
                <w:rFonts w:ascii="Times New Roman" w:hAnsi="Times New Roman" w:cs="Times New Roman"/>
              </w:rPr>
              <w:t>I confirm that the skeletal submissions have been filed together with this Form.</w:t>
            </w:r>
          </w:p>
          <w:p w:rsidR="00D8770A" w:rsidRPr="00184AFD" w:rsidRDefault="00D8770A" w:rsidP="00D8770A">
            <w:pPr>
              <w:pStyle w:val="ListParagraph"/>
              <w:widowControl w:val="0"/>
              <w:numPr>
                <w:ilvl w:val="0"/>
                <w:numId w:val="1"/>
              </w:numPr>
              <w:jc w:val="both"/>
              <w:rPr>
                <w:rFonts w:ascii="Times New Roman" w:hAnsi="Times New Roman" w:cs="Times New Roman"/>
              </w:rPr>
            </w:pPr>
            <w:r w:rsidRPr="00184AFD">
              <w:rPr>
                <w:rFonts w:ascii="Times New Roman" w:hAnsi="Times New Roman" w:cs="Times New Roman"/>
              </w:rPr>
              <w:t>The skeletal submissions could not be filed together with this Form, but will be filed as soon as possible and, in any event, no later than the next working day after the attendance before the Registrar on duty, unless the SICC directs otherwise.</w:t>
            </w:r>
          </w:p>
          <w:p w:rsidR="00D8770A" w:rsidRPr="00184AFD" w:rsidRDefault="00D8770A" w:rsidP="00D8770A">
            <w:pPr>
              <w:pStyle w:val="ListParagraph"/>
              <w:widowControl w:val="0"/>
              <w:numPr>
                <w:ilvl w:val="0"/>
                <w:numId w:val="1"/>
              </w:numPr>
              <w:jc w:val="both"/>
              <w:rPr>
                <w:rFonts w:ascii="Times New Roman" w:hAnsi="Times New Roman" w:cs="Times New Roman"/>
              </w:rPr>
            </w:pPr>
            <w:r w:rsidRPr="00184AFD">
              <w:rPr>
                <w:rFonts w:ascii="Times New Roman" w:hAnsi="Times New Roman" w:cs="Times New Roman"/>
              </w:rPr>
              <w:t>Due to the extreme urgency, the skeletal submissions cannot be filed or provided in hard copy by the time of the hearing before the Judge, and I intend to seek a dispensation of this requirement at the hearing before the Judge.</w:t>
            </w:r>
          </w:p>
        </w:tc>
      </w:tr>
      <w:tr w:rsidR="00D8770A" w:rsidRPr="00184AFD" w:rsidTr="00C932F2">
        <w:tc>
          <w:tcPr>
            <w:tcW w:w="9016" w:type="dxa"/>
            <w:gridSpan w:val="2"/>
          </w:tcPr>
          <w:p w:rsidR="00D8770A" w:rsidRPr="00184AFD" w:rsidRDefault="00D8770A" w:rsidP="00C932F2">
            <w:pPr>
              <w:rPr>
                <w:rFonts w:ascii="Times New Roman" w:hAnsi="Times New Roman" w:cs="Times New Roman"/>
              </w:rPr>
            </w:pPr>
            <w:r w:rsidRPr="00184AFD">
              <w:rPr>
                <w:rFonts w:ascii="Times New Roman" w:hAnsi="Times New Roman" w:cs="Times New Roman"/>
              </w:rPr>
              <w:t>Signature of Counsel for Applicant or of Applicant:</w:t>
            </w:r>
          </w:p>
          <w:p w:rsidR="00D8770A" w:rsidRPr="00184AFD" w:rsidRDefault="00D8770A" w:rsidP="00C932F2">
            <w:pPr>
              <w:rPr>
                <w:rFonts w:ascii="Times New Roman" w:hAnsi="Times New Roman" w:cs="Times New Roman"/>
              </w:rPr>
            </w:pPr>
            <w:r w:rsidRPr="00184AFD">
              <w:rPr>
                <w:rFonts w:ascii="Times New Roman" w:hAnsi="Times New Roman" w:cs="Times New Roman"/>
              </w:rPr>
              <w:t>Name:</w:t>
            </w:r>
          </w:p>
          <w:p w:rsidR="00D8770A" w:rsidRPr="00184AFD" w:rsidRDefault="00D8770A" w:rsidP="00C932F2">
            <w:pPr>
              <w:widowControl w:val="0"/>
              <w:jc w:val="both"/>
              <w:rPr>
                <w:rFonts w:ascii="Times New Roman" w:hAnsi="Times New Roman" w:cs="Times New Roman"/>
              </w:rPr>
            </w:pPr>
            <w:r w:rsidRPr="00184AFD">
              <w:rPr>
                <w:rFonts w:ascii="Times New Roman" w:hAnsi="Times New Roman" w:cs="Times New Roman"/>
              </w:rPr>
              <w:t>Date:</w:t>
            </w:r>
          </w:p>
          <w:p w:rsidR="00D8770A" w:rsidRPr="00184AFD" w:rsidRDefault="00D8770A" w:rsidP="00C932F2">
            <w:pPr>
              <w:widowControl w:val="0"/>
              <w:jc w:val="both"/>
              <w:rPr>
                <w:rFonts w:ascii="Times New Roman" w:hAnsi="Times New Roman" w:cs="Times New Roman"/>
              </w:rPr>
            </w:pPr>
          </w:p>
          <w:p w:rsidR="00D8770A" w:rsidRPr="00184AFD" w:rsidRDefault="00D8770A" w:rsidP="00C932F2">
            <w:pPr>
              <w:widowControl w:val="0"/>
              <w:jc w:val="both"/>
              <w:rPr>
                <w:rFonts w:ascii="Times New Roman" w:hAnsi="Times New Roman" w:cs="Times New Roman"/>
              </w:rPr>
            </w:pPr>
          </w:p>
          <w:p w:rsidR="00D8770A" w:rsidRPr="00184AFD" w:rsidRDefault="00D8770A" w:rsidP="00C932F2">
            <w:pPr>
              <w:widowControl w:val="0"/>
              <w:jc w:val="both"/>
              <w:rPr>
                <w:rFonts w:ascii="Times New Roman" w:hAnsi="Times New Roman" w:cs="Times New Roman"/>
              </w:rPr>
            </w:pPr>
          </w:p>
        </w:tc>
      </w:tr>
    </w:tbl>
    <w:p w:rsidR="00D8770A" w:rsidRPr="00184AFD" w:rsidRDefault="00D8770A" w:rsidP="00D8770A">
      <w:pPr>
        <w:widowControl w:val="0"/>
        <w:jc w:val="both"/>
        <w:rPr>
          <w:rFonts w:ascii="Times New Roman" w:hAnsi="Times New Roman" w:cs="Times New Roman"/>
        </w:rPr>
      </w:pPr>
      <w:r w:rsidRPr="00184AFD">
        <w:rPr>
          <w:rFonts w:ascii="Times New Roman" w:hAnsi="Times New Roman" w:cs="Times New Roman"/>
        </w:rPr>
        <w:t xml:space="preserve">* </w:t>
      </w:r>
      <w:r w:rsidRPr="00184AFD">
        <w:rPr>
          <w:rFonts w:ascii="Times New Roman" w:hAnsi="Times New Roman" w:cs="Times New Roman"/>
          <w:i/>
          <w:iCs/>
        </w:rPr>
        <w:t>The skeletal submissions are to comply with the requirements stated in “Urgent applications during office hours” of Annex D to the SICC Procedural Guide</w:t>
      </w:r>
      <w:r w:rsidRPr="00184AFD">
        <w:rPr>
          <w:rFonts w:ascii="Times New Roman" w:hAnsi="Times New Roman" w:cs="Times New Roman"/>
        </w:rPr>
        <w:t>.</w:t>
      </w:r>
    </w:p>
    <w:p w:rsidR="007C2C75" w:rsidRPr="00184AFD" w:rsidRDefault="007C2C75">
      <w:pPr>
        <w:rPr>
          <w:rFonts w:ascii="Times New Roman" w:hAnsi="Times New Roman" w:cs="Times New Roman"/>
        </w:rPr>
      </w:pPr>
    </w:p>
    <w:sectPr w:rsidR="007C2C75" w:rsidRPr="00184AF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F53CB" w:rsidRDefault="003F53CB" w:rsidP="00D8770A">
      <w:pPr>
        <w:spacing w:after="0" w:line="240" w:lineRule="auto"/>
      </w:pPr>
      <w:r>
        <w:separator/>
      </w:r>
    </w:p>
  </w:endnote>
  <w:endnote w:type="continuationSeparator" w:id="0">
    <w:p w:rsidR="003F53CB" w:rsidRDefault="003F53CB" w:rsidP="00D8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770A" w:rsidRPr="009A1AA4" w:rsidRDefault="00184AFD" w:rsidP="00184AFD">
    <w:pPr>
      <w:pStyle w:val="Footer"/>
      <w:rPr>
        <w:rFonts w:ascii="Times New Roman" w:hAnsi="Times New Roman" w:cs="Times New Roman"/>
      </w:rPr>
    </w:pPr>
    <w:r w:rsidRPr="009A1AA4">
      <w:rPr>
        <w:rFonts w:ascii="Times New Roman" w:hAnsi="Times New Roman" w:cs="Times New Roman"/>
        <w:lang w:val="en-US"/>
      </w:rPr>
      <w:t xml:space="preserve">Version as </w:t>
    </w:r>
    <w:proofErr w:type="gramStart"/>
    <w:r w:rsidRPr="009A1AA4">
      <w:rPr>
        <w:rFonts w:ascii="Times New Roman" w:hAnsi="Times New Roman" w:cs="Times New Roman"/>
        <w:lang w:val="en-US"/>
      </w:rPr>
      <w:t>at</w:t>
    </w:r>
    <w:proofErr w:type="gramEnd"/>
    <w:r w:rsidRPr="009A1AA4">
      <w:rPr>
        <w:rFonts w:ascii="Times New Roman" w:hAnsi="Times New Roman" w:cs="Times New Roman"/>
        <w:lang w:val="en-US"/>
      </w:rPr>
      <w:t xml:space="preserve"> 1 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F53CB" w:rsidRDefault="003F53CB" w:rsidP="00D8770A">
      <w:pPr>
        <w:spacing w:after="0" w:line="240" w:lineRule="auto"/>
      </w:pPr>
      <w:r>
        <w:separator/>
      </w:r>
    </w:p>
  </w:footnote>
  <w:footnote w:type="continuationSeparator" w:id="0">
    <w:p w:rsidR="003F53CB" w:rsidRDefault="003F53CB" w:rsidP="00D87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B65BDF"/>
    <w:multiLevelType w:val="hybridMultilevel"/>
    <w:tmpl w:val="852C65A0"/>
    <w:lvl w:ilvl="0" w:tplc="4614DCA0">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0A"/>
    <w:rsid w:val="00152A09"/>
    <w:rsid w:val="00184AFD"/>
    <w:rsid w:val="00236780"/>
    <w:rsid w:val="003039FB"/>
    <w:rsid w:val="003F3079"/>
    <w:rsid w:val="003F53CB"/>
    <w:rsid w:val="00541A61"/>
    <w:rsid w:val="007C2C75"/>
    <w:rsid w:val="009A1AA4"/>
    <w:rsid w:val="00D8770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DFD3B"/>
  <w15:chartTrackingRefBased/>
  <w15:docId w15:val="{F15A15FF-E356-44B2-86A5-7BE52BF0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70A"/>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770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ise heading,RUS List,Credits,alphabet listing,Number abc,a List Paragraph,Cell bullets,List Paragraph1,Normal 1,Text,Rec para,Dot pt,Colorful List - Accent 11,No Spacing1,List Paragraph Char Char Char,Indicator Text,Numbered Para 1"/>
    <w:basedOn w:val="Normal"/>
    <w:link w:val="ListParagraphChar"/>
    <w:uiPriority w:val="34"/>
    <w:qFormat/>
    <w:rsid w:val="00D8770A"/>
    <w:pPr>
      <w:spacing w:after="0" w:line="240" w:lineRule="auto"/>
      <w:ind w:left="720"/>
    </w:pPr>
    <w:rPr>
      <w:rFonts w:ascii="Calibri" w:eastAsiaTheme="minorEastAsia" w:hAnsi="Calibri" w:cs="Calibri"/>
    </w:rPr>
  </w:style>
  <w:style w:type="character" w:customStyle="1" w:styleId="ListParagraphChar">
    <w:name w:val="List Paragraph Char"/>
    <w:aliases w:val="Noise heading Char,RUS List Char,Credits Char,alphabet listing Char,Number abc Char,a List Paragraph Char,Cell bullets Char,List Paragraph1 Char,Normal 1 Char,Text Char,Rec para Char,Dot pt Char,Colorful List - Accent 11 Char"/>
    <w:basedOn w:val="DefaultParagraphFont"/>
    <w:link w:val="ListParagraph"/>
    <w:uiPriority w:val="34"/>
    <w:locked/>
    <w:rsid w:val="00D8770A"/>
    <w:rPr>
      <w:rFonts w:ascii="Calibri" w:hAnsi="Calibri" w:cs="Calibri"/>
      <w:lang w:eastAsia="en-US"/>
    </w:rPr>
  </w:style>
  <w:style w:type="paragraph" w:styleId="Header">
    <w:name w:val="header"/>
    <w:basedOn w:val="Normal"/>
    <w:link w:val="HeaderChar"/>
    <w:uiPriority w:val="99"/>
    <w:unhideWhenUsed/>
    <w:rsid w:val="00D87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70A"/>
    <w:rPr>
      <w:rFonts w:eastAsiaTheme="minorHAnsi"/>
      <w:lang w:eastAsia="en-US"/>
    </w:rPr>
  </w:style>
  <w:style w:type="paragraph" w:styleId="Footer">
    <w:name w:val="footer"/>
    <w:basedOn w:val="Normal"/>
    <w:link w:val="FooterChar"/>
    <w:uiPriority w:val="99"/>
    <w:unhideWhenUsed/>
    <w:rsid w:val="00D87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70A"/>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Huilin LOH (SUPCOURT)</dc:creator>
  <cp:keywords/>
  <dc:description/>
  <cp:lastModifiedBy>Huilin LOH (SUPCOURT)</cp:lastModifiedBy>
  <cp:revision>1</cp:revision>
  <dcterms:created xsi:type="dcterms:W3CDTF">2022-02-28T07:17:00Z</dcterms:created>
  <dcterms:modified xsi:type="dcterms:W3CDTF">2022-02-28T07:17:00Z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2022-01-15T18:43:43Z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22023ad5-ee2f-41d0-bfa9-71e02daed7fb</vt:lpwstr>
  </property>
  <property fmtid="{D5CDD505-2E9C-101B-9397-08002B2CF9AE}" pid="8" name="MSIP_Label_4f288355-fb4c-44cd-b9ca-40cfc2aee5f8_ContentBits">
    <vt:lpwstr>0</vt:lpwstr>
  </property>
</Properties>
</file>