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A74" w:rsidRPr="000E064C" w:rsidRDefault="007B0A74" w:rsidP="007B0A74">
      <w:pPr>
        <w:contextualSpacing/>
        <w:rPr>
          <w:sz w:val="22"/>
          <w:szCs w:val="22"/>
        </w:rPr>
      </w:pPr>
    </w:p>
    <w:p w:rsidR="007B0A74" w:rsidRPr="000E064C" w:rsidRDefault="007B0A74" w:rsidP="007B0A74">
      <w:pPr>
        <w:contextualSpacing/>
        <w:jc w:val="center"/>
        <w:rPr>
          <w:b/>
          <w:sz w:val="22"/>
          <w:szCs w:val="22"/>
        </w:rPr>
      </w:pPr>
      <w:r w:rsidRPr="000E064C">
        <w:rPr>
          <w:b/>
          <w:sz w:val="22"/>
          <w:szCs w:val="22"/>
        </w:rPr>
        <w:t xml:space="preserve">Request to use Teleconference and Video Conference Facilities / </w:t>
      </w:r>
      <w:r w:rsidRPr="000E064C">
        <w:rPr>
          <w:b/>
          <w:sz w:val="22"/>
          <w:szCs w:val="22"/>
        </w:rPr>
        <w:br/>
        <w:t xml:space="preserve">Mobile </w:t>
      </w:r>
      <w:proofErr w:type="spellStart"/>
      <w:r w:rsidRPr="000E064C">
        <w:rPr>
          <w:b/>
          <w:sz w:val="22"/>
          <w:szCs w:val="22"/>
        </w:rPr>
        <w:t>Infocomm</w:t>
      </w:r>
      <w:proofErr w:type="spellEnd"/>
      <w:r w:rsidRPr="000E064C">
        <w:rPr>
          <w:b/>
          <w:sz w:val="22"/>
          <w:szCs w:val="22"/>
        </w:rPr>
        <w:t xml:space="preserve"> Technology Facilities (MIT Facilities)</w:t>
      </w:r>
      <w:r w:rsidR="00E503D7">
        <w:rPr>
          <w:b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jc w:val="center"/>
        <w:rPr>
          <w:color w:val="auto"/>
          <w:sz w:val="22"/>
          <w:szCs w:val="22"/>
        </w:rPr>
      </w:pPr>
      <w:r w:rsidRPr="000E064C">
        <w:rPr>
          <w:b/>
          <w:bCs/>
          <w:color w:val="auto"/>
          <w:sz w:val="22"/>
          <w:szCs w:val="22"/>
        </w:rPr>
        <w:t xml:space="preserve">REQUEST TO USE TELECONFERENCE AND VIDEO CONFERENCE FACILITIES / MOBILE INFOCOMM TECHNOLOGY FACILITIES (MIT FACILITIES)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Date: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To: The Registrar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Supreme Court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1 Supreme Court Lane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Singapore 178879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(Attn: SICC Registry)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b/>
          <w:bCs/>
          <w:color w:val="auto"/>
          <w:sz w:val="22"/>
          <w:szCs w:val="22"/>
        </w:rPr>
        <w:t>Part I</w:t>
      </w: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Application by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="004D26F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 xml:space="preserve">:     </w:t>
      </w:r>
      <w:r w:rsidRPr="000E064C">
        <w:rPr>
          <w:color w:val="auto"/>
          <w:sz w:val="22"/>
          <w:szCs w:val="22"/>
        </w:rPr>
        <w:t> Law Firm/Full Registration Foreign Lawyer</w:t>
      </w:r>
    </w:p>
    <w:p w:rsidR="007B0A74" w:rsidRPr="000E064C" w:rsidRDefault="007B0A74" w:rsidP="007B0A74">
      <w:pPr>
        <w:pStyle w:val="Default"/>
        <w:ind w:left="3600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     </w:t>
      </w:r>
      <w:r w:rsidRPr="000E064C">
        <w:rPr>
          <w:color w:val="auto"/>
          <w:sz w:val="22"/>
          <w:szCs w:val="22"/>
        </w:rPr>
        <w:t> Individual (Unrepresented)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Name of applicant/law firm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Name of lawyer/secretary-in-charge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of matter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 </w:t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Registered Foreign Lawyer No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(if applicable)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>:   ________________________________________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Address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E-mail address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="00421DD4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Telephone and mobile numbers </w:t>
      </w:r>
      <w:r w:rsidRPr="000E064C">
        <w:rPr>
          <w:color w:val="auto"/>
          <w:sz w:val="22"/>
          <w:szCs w:val="22"/>
        </w:rPr>
        <w:tab/>
      </w:r>
      <w:r w:rsidR="00421DD4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Case number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Name of Parties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       </w:t>
      </w:r>
      <w:r w:rsidRPr="000E064C">
        <w:rPr>
          <w:color w:val="auto"/>
          <w:sz w:val="22"/>
          <w:szCs w:val="22"/>
        </w:rPr>
        <w:tab/>
        <w:t xml:space="preserve"> 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    ________________________________________ 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  <w:r w:rsidRPr="000E064C">
        <w:rPr>
          <w:color w:val="auto"/>
          <w:sz w:val="22"/>
          <w:szCs w:val="22"/>
        </w:rPr>
        <w:tab/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 </w:t>
      </w:r>
      <w:r w:rsidRPr="000E064C">
        <w:rPr>
          <w:color w:val="auto"/>
          <w:sz w:val="22"/>
          <w:szCs w:val="22"/>
        </w:rPr>
        <w:tab/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Date(s) of hearing 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 xml:space="preserve">: From ________________ to _________________  </w:t>
      </w:r>
    </w:p>
    <w:p w:rsidR="007B0A74" w:rsidRPr="000E064C" w:rsidRDefault="007B0A74" w:rsidP="007B0A74">
      <w:pPr>
        <w:pStyle w:val="Default"/>
        <w:rPr>
          <w:b/>
          <w:bCs/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b/>
          <w:bCs/>
          <w:color w:val="auto"/>
          <w:sz w:val="22"/>
          <w:szCs w:val="22"/>
        </w:rPr>
      </w:pPr>
    </w:p>
    <w:p w:rsidR="000E064C" w:rsidRDefault="000E064C">
      <w:pPr>
        <w:spacing w:after="160" w:line="259" w:lineRule="auto"/>
        <w:jc w:val="left"/>
        <w:rPr>
          <w:rFonts w:eastAsiaTheme="minorEastAsia"/>
          <w:b/>
          <w:bCs/>
          <w:sz w:val="22"/>
          <w:szCs w:val="22"/>
          <w:lang w:val="en-GB" w:eastAsia="en-GB"/>
        </w:rPr>
      </w:pPr>
      <w:r>
        <w:rPr>
          <w:b/>
          <w:bCs/>
          <w:sz w:val="22"/>
          <w:szCs w:val="22"/>
        </w:rPr>
        <w:br w:type="page"/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b/>
          <w:bCs/>
          <w:color w:val="auto"/>
          <w:sz w:val="22"/>
          <w:szCs w:val="22"/>
        </w:rPr>
        <w:t xml:space="preserve">PART II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38"/>
        <w:gridCol w:w="4547"/>
      </w:tblGrid>
      <w:tr w:rsidR="007B0A74" w:rsidRPr="000E064C" w:rsidTr="00C61658">
        <w:trPr>
          <w:trHeight w:val="868"/>
        </w:trPr>
        <w:tc>
          <w:tcPr>
            <w:tcW w:w="0" w:type="auto"/>
          </w:tcPr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  <w:r w:rsidRPr="000E064C">
              <w:rPr>
                <w:sz w:val="22"/>
                <w:szCs w:val="22"/>
              </w:rPr>
              <w:t xml:space="preserve">Application for the use of:  </w:t>
            </w:r>
          </w:p>
        </w:tc>
        <w:tc>
          <w:tcPr>
            <w:tcW w:w="0" w:type="auto"/>
          </w:tcPr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  <w:r w:rsidRPr="000E064C">
              <w:rPr>
                <w:sz w:val="22"/>
                <w:szCs w:val="22"/>
              </w:rPr>
              <w:t> Teleconference and video conference facilities</w:t>
            </w: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  <w:r w:rsidRPr="000E064C">
              <w:rPr>
                <w:sz w:val="22"/>
                <w:szCs w:val="22"/>
              </w:rPr>
              <w:t xml:space="preserve"> </w:t>
            </w: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  <w:r w:rsidRPr="000E064C">
              <w:rPr>
                <w:sz w:val="22"/>
                <w:szCs w:val="22"/>
              </w:rPr>
              <w:t xml:space="preserve"> MIT Facilities </w:t>
            </w:r>
          </w:p>
          <w:p w:rsidR="007B0A74" w:rsidRPr="000E064C" w:rsidRDefault="007B0A74" w:rsidP="00C6165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(A) Date(s) and time when use of teleconference and video conference facilities are required: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Dates of scheduled use: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>Total No. of days: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Start date and time (1</w:t>
      </w:r>
      <w:r w:rsidRPr="000E064C">
        <w:rPr>
          <w:color w:val="auto"/>
          <w:sz w:val="22"/>
          <w:szCs w:val="22"/>
          <w:vertAlign w:val="superscript"/>
        </w:rPr>
        <w:t>st</w:t>
      </w:r>
      <w:r w:rsidRPr="000E064C">
        <w:rPr>
          <w:color w:val="auto"/>
          <w:sz w:val="22"/>
          <w:szCs w:val="22"/>
        </w:rPr>
        <w:t xml:space="preserve"> scheduled day of use):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End date and time (last scheduled day of use):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7"/>
        <w:gridCol w:w="1272"/>
        <w:gridCol w:w="1610"/>
        <w:gridCol w:w="1937"/>
      </w:tblGrid>
      <w:tr w:rsidR="007B0A74" w:rsidRPr="000E064C" w:rsidTr="00C61658">
        <w:trPr>
          <w:trHeight w:val="877"/>
        </w:trPr>
        <w:tc>
          <w:tcPr>
            <w:tcW w:w="5469" w:type="dxa"/>
            <w:gridSpan w:val="2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Facility </w:t>
            </w:r>
            <w:r w:rsidRPr="000E064C">
              <w:rPr>
                <w:color w:val="auto"/>
                <w:sz w:val="22"/>
                <w:szCs w:val="22"/>
              </w:rPr>
              <w:t>(tick box)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>Date(s)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Time </w:t>
            </w:r>
            <w:r w:rsidRPr="000E064C">
              <w:rPr>
                <w:bCs/>
                <w:color w:val="auto"/>
                <w:sz w:val="22"/>
                <w:szCs w:val="22"/>
              </w:rPr>
              <w:br/>
              <w:t>(state from ______ to ______)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C61658">
        <w:trPr>
          <w:trHeight w:val="596"/>
        </w:trPr>
        <w:tc>
          <w:tcPr>
            <w:tcW w:w="4197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Video-conferencing and teleconferencing system </w:t>
            </w:r>
            <w:r w:rsidRPr="000E064C">
              <w:rPr>
                <w:color w:val="auto"/>
                <w:sz w:val="22"/>
                <w:szCs w:val="22"/>
              </w:rPr>
              <w:t xml:space="preserve">(State the country, </w:t>
            </w:r>
            <w:proofErr w:type="gramStart"/>
            <w:r w:rsidRPr="000E064C">
              <w:rPr>
                <w:color w:val="auto"/>
                <w:sz w:val="22"/>
                <w:szCs w:val="22"/>
              </w:rPr>
              <w:t>state</w:t>
            </w:r>
            <w:proofErr w:type="gramEnd"/>
            <w:r w:rsidRPr="000E064C">
              <w:rPr>
                <w:color w:val="auto"/>
                <w:sz w:val="22"/>
                <w:szCs w:val="22"/>
              </w:rPr>
              <w:t xml:space="preserve"> and city)</w:t>
            </w:r>
          </w:p>
        </w:tc>
        <w:tc>
          <w:tcPr>
            <w:tcW w:w="1272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(B) Date(s) and time when use of MIT facilities are required: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Dates of scheduled use:</w:t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</w:r>
      <w:r w:rsidRPr="000E064C">
        <w:rPr>
          <w:color w:val="auto"/>
          <w:sz w:val="22"/>
          <w:szCs w:val="22"/>
        </w:rPr>
        <w:tab/>
        <w:t>Total No. of days: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Start date and time (1</w:t>
      </w:r>
      <w:r w:rsidRPr="000E064C">
        <w:rPr>
          <w:color w:val="auto"/>
          <w:sz w:val="22"/>
          <w:szCs w:val="22"/>
          <w:vertAlign w:val="superscript"/>
        </w:rPr>
        <w:t>st</w:t>
      </w:r>
      <w:r w:rsidRPr="000E064C">
        <w:rPr>
          <w:color w:val="auto"/>
          <w:sz w:val="22"/>
          <w:szCs w:val="22"/>
        </w:rPr>
        <w:t xml:space="preserve"> scheduled day of use):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End date and time (last scheduled day of use):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1260"/>
        <w:gridCol w:w="1620"/>
        <w:gridCol w:w="1890"/>
      </w:tblGrid>
      <w:tr w:rsidR="007B0A74" w:rsidRPr="000E064C" w:rsidTr="00421DD4">
        <w:trPr>
          <w:trHeight w:val="721"/>
          <w:tblHeader/>
        </w:trPr>
        <w:tc>
          <w:tcPr>
            <w:tcW w:w="5485" w:type="dxa"/>
            <w:gridSpan w:val="2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Facility </w:t>
            </w:r>
            <w:r w:rsidRPr="000E064C">
              <w:rPr>
                <w:color w:val="auto"/>
                <w:sz w:val="22"/>
                <w:szCs w:val="22"/>
              </w:rPr>
              <w:t>(Tick box)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>Date(s)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</w:tcPr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Time </w:t>
            </w:r>
            <w:r w:rsidRPr="000E064C">
              <w:rPr>
                <w:bCs/>
                <w:color w:val="auto"/>
                <w:sz w:val="22"/>
                <w:szCs w:val="22"/>
              </w:rPr>
              <w:br/>
              <w:t>(state from ______ to ______)</w:t>
            </w:r>
          </w:p>
          <w:p w:rsidR="007B0A74" w:rsidRPr="000E064C" w:rsidRDefault="007B0A74" w:rsidP="00C616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0"/>
        </w:trPr>
        <w:tc>
          <w:tcPr>
            <w:tcW w:w="5485" w:type="dxa"/>
            <w:gridSpan w:val="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1. Interactive Display Board with HD display 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0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(a)  65" HD touch-screen display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0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(b)  Internet access via browser 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868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(c)  Recording of voices and actions (e.g., annotations on image or on google maps) </w:t>
            </w: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1146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(d)  Multi-format disc player (which allows the playback of DVD-audio, DVD-video, DVDRAM, DVD-R, CD, CD-R/RW and SVCD media)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3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2. Audio Visual Projection Facility </w:t>
            </w: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0"/>
        </w:trPr>
        <w:tc>
          <w:tcPr>
            <w:tcW w:w="5485" w:type="dxa"/>
            <w:gridSpan w:val="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3. Other </w:t>
            </w:r>
            <w:proofErr w:type="gramStart"/>
            <w:r w:rsidRPr="000E064C">
              <w:rPr>
                <w:bCs/>
                <w:color w:val="auto"/>
                <w:sz w:val="22"/>
                <w:szCs w:val="22"/>
              </w:rPr>
              <w:t>Audio Visual</w:t>
            </w:r>
            <w:proofErr w:type="gramEnd"/>
            <w:r w:rsidRPr="000E064C">
              <w:rPr>
                <w:bCs/>
                <w:color w:val="auto"/>
                <w:sz w:val="22"/>
                <w:szCs w:val="22"/>
              </w:rPr>
              <w:t xml:space="preserve"> Equipment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5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(a) Multi-format disc player (which allows the playback of DVD-Audio, DVD-Video, DVD-RAM, DVD-R)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25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(b)  Visualiser </w:t>
            </w: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B0A74" w:rsidRPr="000E064C" w:rsidTr="00421DD4">
        <w:trPr>
          <w:trHeight w:val="304"/>
        </w:trPr>
        <w:tc>
          <w:tcPr>
            <w:tcW w:w="4225" w:type="dxa"/>
          </w:tcPr>
          <w:p w:rsidR="007B0A74" w:rsidRPr="000E064C" w:rsidRDefault="007B0A74" w:rsidP="00C616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E064C">
              <w:rPr>
                <w:color w:val="auto"/>
                <w:sz w:val="22"/>
                <w:szCs w:val="22"/>
              </w:rPr>
              <w:t xml:space="preserve">(c)  Others (please list): </w:t>
            </w:r>
            <w:r w:rsidRPr="000E064C">
              <w:rPr>
                <w:bCs/>
                <w:color w:val="auto"/>
                <w:sz w:val="22"/>
                <w:szCs w:val="22"/>
              </w:rPr>
              <w:t>*</w:t>
            </w:r>
          </w:p>
          <w:p w:rsidR="007B0A74" w:rsidRPr="000E064C" w:rsidRDefault="007B0A74" w:rsidP="00C61658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  <w:r w:rsidRPr="000E064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B0A74" w:rsidRPr="000E064C" w:rsidRDefault="007B0A74" w:rsidP="00C616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>* Subject to availability of such equipment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We undertake to compensate the Supreme Court for all damage caused to the equipment, </w:t>
      </w:r>
      <w:proofErr w:type="gramStart"/>
      <w:r w:rsidRPr="000E064C">
        <w:rPr>
          <w:color w:val="auto"/>
          <w:sz w:val="22"/>
          <w:szCs w:val="22"/>
        </w:rPr>
        <w:t>furniture</w:t>
      </w:r>
      <w:proofErr w:type="gramEnd"/>
      <w:r w:rsidRPr="000E064C">
        <w:rPr>
          <w:color w:val="auto"/>
          <w:sz w:val="22"/>
          <w:szCs w:val="22"/>
        </w:rPr>
        <w:t xml:space="preserve"> or fittings in connection with the hearing.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7B0A74" w:rsidP="007B0A74">
      <w:pPr>
        <w:pStyle w:val="Default"/>
        <w:rPr>
          <w:i/>
          <w:iCs/>
          <w:color w:val="FF0000"/>
          <w:sz w:val="22"/>
          <w:szCs w:val="22"/>
          <w:u w:val="single"/>
        </w:rPr>
      </w:pPr>
    </w:p>
    <w:p w:rsidR="007B0A74" w:rsidRPr="000E064C" w:rsidRDefault="007B0A74" w:rsidP="007B0A74">
      <w:pPr>
        <w:pStyle w:val="Default"/>
        <w:rPr>
          <w:i/>
          <w:iCs/>
          <w:color w:val="auto"/>
          <w:sz w:val="22"/>
          <w:szCs w:val="22"/>
          <w:u w:val="single"/>
        </w:rPr>
      </w:pPr>
      <w:r w:rsidRPr="000E064C">
        <w:rPr>
          <w:i/>
          <w:iCs/>
          <w:color w:val="auto"/>
          <w:sz w:val="22"/>
          <w:szCs w:val="22"/>
          <w:u w:val="single"/>
        </w:rPr>
        <w:t>______________________________________</w:t>
      </w:r>
    </w:p>
    <w:p w:rsidR="007B0A74" w:rsidRPr="000E064C" w:rsidRDefault="007B0A74" w:rsidP="007B0A74">
      <w:pPr>
        <w:pStyle w:val="Default"/>
        <w:rPr>
          <w:color w:val="auto"/>
          <w:sz w:val="22"/>
          <w:szCs w:val="22"/>
        </w:rPr>
      </w:pPr>
      <w:r w:rsidRPr="000E064C">
        <w:rPr>
          <w:i/>
          <w:iCs/>
          <w:color w:val="auto"/>
          <w:sz w:val="22"/>
          <w:szCs w:val="22"/>
        </w:rPr>
        <w:t xml:space="preserve">[The </w:t>
      </w:r>
      <w:r w:rsidR="004D26FC">
        <w:rPr>
          <w:i/>
          <w:iCs/>
          <w:color w:val="auto"/>
          <w:sz w:val="22"/>
          <w:szCs w:val="22"/>
        </w:rPr>
        <w:t>Claimant</w:t>
      </w:r>
      <w:r w:rsidRPr="000E064C">
        <w:rPr>
          <w:i/>
          <w:iCs/>
          <w:color w:val="auto"/>
          <w:sz w:val="22"/>
          <w:szCs w:val="22"/>
        </w:rPr>
        <w:t xml:space="preserve">/Defendant or the Counsel for the </w:t>
      </w:r>
      <w:r w:rsidRPr="000E064C">
        <w:rPr>
          <w:color w:val="auto"/>
          <w:sz w:val="22"/>
          <w:szCs w:val="22"/>
        </w:rPr>
        <w:t xml:space="preserve"> </w:t>
      </w:r>
    </w:p>
    <w:p w:rsidR="007B0A74" w:rsidRPr="000E064C" w:rsidRDefault="004D26FC" w:rsidP="007B0A74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Claimant</w:t>
      </w:r>
      <w:r w:rsidR="007B0A74" w:rsidRPr="000E064C">
        <w:rPr>
          <w:i/>
          <w:iCs/>
          <w:color w:val="auto"/>
          <w:sz w:val="22"/>
          <w:szCs w:val="22"/>
        </w:rPr>
        <w:t>/Defendant as the case may be]</w:t>
      </w:r>
      <w:r w:rsidR="007B0A74" w:rsidRPr="000E064C">
        <w:rPr>
          <w:color w:val="auto"/>
          <w:sz w:val="22"/>
          <w:szCs w:val="22"/>
        </w:rPr>
        <w:t xml:space="preserve"> </w:t>
      </w:r>
    </w:p>
    <w:p w:rsidR="007C2C75" w:rsidRPr="000E064C" w:rsidRDefault="007C2C75">
      <w:pPr>
        <w:rPr>
          <w:lang w:val="en-GB"/>
        </w:rPr>
      </w:pPr>
    </w:p>
    <w:sectPr w:rsidR="007C2C75" w:rsidRPr="000E064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1200" w:rsidRDefault="00091200" w:rsidP="007B0A74">
      <w:pPr>
        <w:spacing w:after="0" w:line="240" w:lineRule="auto"/>
      </w:pPr>
      <w:r>
        <w:separator/>
      </w:r>
    </w:p>
  </w:endnote>
  <w:endnote w:type="continuationSeparator" w:id="0">
    <w:p w:rsidR="00091200" w:rsidRDefault="00091200" w:rsidP="007B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7688" w:rsidRPr="00485039" w:rsidRDefault="00485039" w:rsidP="00485039">
    <w:pPr>
      <w:pStyle w:val="Footer"/>
    </w:pPr>
    <w:r>
      <w:rPr>
        <w:sz w:val="22"/>
        <w:szCs w:val="16"/>
      </w:rPr>
      <w:t xml:space="preserve">Version as </w:t>
    </w:r>
    <w:proofErr w:type="gramStart"/>
    <w:r>
      <w:rPr>
        <w:sz w:val="22"/>
        <w:szCs w:val="16"/>
      </w:rPr>
      <w:t>at</w:t>
    </w:r>
    <w:proofErr w:type="gramEnd"/>
    <w:r w:rsidRPr="009B5964">
      <w:rPr>
        <w:sz w:val="22"/>
        <w:szCs w:val="16"/>
      </w:rPr>
      <w:t xml:space="preserve"> 1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1200" w:rsidRDefault="00091200" w:rsidP="007B0A74">
      <w:pPr>
        <w:spacing w:after="0" w:line="240" w:lineRule="auto"/>
      </w:pPr>
      <w:r>
        <w:separator/>
      </w:r>
    </w:p>
  </w:footnote>
  <w:footnote w:type="continuationSeparator" w:id="0">
    <w:p w:rsidR="00091200" w:rsidRDefault="00091200" w:rsidP="007B0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E1048"/>
    <w:multiLevelType w:val="multilevel"/>
    <w:tmpl w:val="0756CD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720" w:firstLine="0"/>
      </w:pPr>
      <w:rPr>
        <w:rFonts w:cs="Times New Roman"/>
        <w:b w:val="0"/>
        <w:strike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204"/>
        </w:tabs>
        <w:ind w:left="1844" w:firstLine="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74"/>
    <w:rsid w:val="00091200"/>
    <w:rsid w:val="000E064C"/>
    <w:rsid w:val="00332CC8"/>
    <w:rsid w:val="00421DD4"/>
    <w:rsid w:val="004723DC"/>
    <w:rsid w:val="00485039"/>
    <w:rsid w:val="004D26FC"/>
    <w:rsid w:val="007B0A74"/>
    <w:rsid w:val="007C2C75"/>
    <w:rsid w:val="00841613"/>
    <w:rsid w:val="009627CB"/>
    <w:rsid w:val="00990D27"/>
    <w:rsid w:val="00BD3D04"/>
    <w:rsid w:val="00C67379"/>
    <w:rsid w:val="00D25AB9"/>
    <w:rsid w:val="00D4231A"/>
    <w:rsid w:val="00E37688"/>
    <w:rsid w:val="00E503D7"/>
    <w:rsid w:val="00E67796"/>
    <w:rsid w:val="00EA04CC"/>
    <w:rsid w:val="00F1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32A40"/>
  <w15:chartTrackingRefBased/>
  <w15:docId w15:val="{536282CB-5B14-4EA6-9704-374A8DF8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74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BodyText"/>
    <w:next w:val="Normal"/>
    <w:link w:val="Heading1Char1"/>
    <w:uiPriority w:val="99"/>
    <w:qFormat/>
    <w:rsid w:val="007B0A74"/>
    <w:pPr>
      <w:numPr>
        <w:numId w:val="1"/>
      </w:numPr>
      <w:ind w:left="709" w:hanging="709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B0A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1Char1">
    <w:name w:val="Heading 1 Char1"/>
    <w:link w:val="Heading1"/>
    <w:uiPriority w:val="99"/>
    <w:locked/>
    <w:rsid w:val="007B0A74"/>
    <w:rPr>
      <w:rFonts w:ascii="Times New Roman" w:eastAsia="Times New Roman" w:hAnsi="Times New Roman" w:cs="Times New Roman"/>
      <w:b/>
      <w:sz w:val="24"/>
      <w:szCs w:val="24"/>
      <w:lang w:val="en-GB" w:eastAsia="en-US"/>
    </w:rPr>
  </w:style>
  <w:style w:type="paragraph" w:customStyle="1" w:styleId="Default">
    <w:name w:val="Default"/>
    <w:rsid w:val="007B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A74"/>
  </w:style>
  <w:style w:type="character" w:customStyle="1" w:styleId="BodyTextChar">
    <w:name w:val="Body Text Char"/>
    <w:basedOn w:val="DefaultParagraphFont"/>
    <w:link w:val="BodyText"/>
    <w:uiPriority w:val="99"/>
    <w:semiHidden/>
    <w:rsid w:val="007B0A7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3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8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7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8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Huilin LOH (SUPCOURT)</dc:creator>
  <cp:keywords/>
  <dc:description/>
  <cp:lastModifiedBy>Huilin LOH (SUPCOURT)</cp:lastModifiedBy>
  <cp:revision>1</cp:revision>
  <dcterms:created xsi:type="dcterms:W3CDTF">2022-02-28T07:40:00Z</dcterms:created>
  <dcterms:modified xsi:type="dcterms:W3CDTF">2022-02-28T07:40:00Z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2021-11-12T08:54:53Z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9ea91ec9-d7f0-451e-b7d0-a952df3352c3</vt:lpwstr>
  </property>
  <property fmtid="{D5CDD505-2E9C-101B-9397-08002B2CF9AE}" pid="8" name="MSIP_Label_4f288355-fb4c-44cd-b9ca-40cfc2aee5f8_ContentBits">
    <vt:lpwstr>0</vt:lpwstr>
  </property>
</Properties>
</file>