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545D9" w14:textId="14EECB28" w:rsidR="00E54ECE" w:rsidRPr="007C3C71" w:rsidRDefault="00955135" w:rsidP="007C3C71">
      <w:pPr>
        <w:pStyle w:val="Heading1"/>
      </w:pPr>
      <w:r w:rsidRPr="009A36C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E7E3AF0" wp14:editId="496AC3AB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885825" cy="1404620"/>
                <wp:effectExtent l="0" t="0" r="2857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1ECD1" w14:textId="77777777" w:rsidR="0039413D" w:rsidRPr="00E16B02" w:rsidRDefault="0039413D" w:rsidP="003941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6B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E-FORM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E7E3A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55pt;margin-top:1.1pt;width:69.7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" fillcolor="#fbe4d5 [661]">
                <v:textbox style="mso-fit-shape-to-text:t">
                  <w:txbxContent>
                    <w:p w14:paraId="6101ECD1" w14:textId="77777777" w:rsidR="0039413D" w:rsidRPr="00E16B02" w:rsidRDefault="0039413D" w:rsidP="003941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E16B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E-FORM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3C71" w:rsidRPr="007C3C71">
        <w:t>200.</w:t>
      </w:r>
    </w:p>
    <w:p w14:paraId="4A6544D0" w14:textId="77777777" w:rsidR="007C3C71" w:rsidRDefault="007C3C71" w:rsidP="007C3C7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A0DB522" w14:textId="4A85E9A9" w:rsidR="007C3C71" w:rsidRDefault="00733C67" w:rsidP="007C3C7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Rule </w:t>
      </w:r>
      <w:r w:rsidR="007C3C71" w:rsidRPr="007C3C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12(1)</w:t>
      </w:r>
      <w:r w:rsidR="009769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(a)</w:t>
      </w:r>
      <w:r w:rsidR="007C3C71" w:rsidRPr="007C3C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FJ(PH)R</w:t>
      </w:r>
      <w:r w:rsidR="007C3C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2024</w:t>
      </w:r>
    </w:p>
    <w:p w14:paraId="6AEA9D76" w14:textId="77777777" w:rsidR="007C3C71" w:rsidRDefault="007C3C71" w:rsidP="007C3C7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5A795FA" w14:textId="77777777" w:rsidR="007C3C71" w:rsidRPr="007C3C71" w:rsidRDefault="007C3C71" w:rsidP="007C3C71">
      <w:pPr>
        <w:pStyle w:val="Heading2"/>
      </w:pPr>
      <w:r w:rsidRPr="007C3C71">
        <w:t>Application to Vary / Suspend / Cancel False Statement Order / Interim False Statement Order</w:t>
      </w:r>
    </w:p>
    <w:p w14:paraId="4931770E" w14:textId="77777777" w:rsidR="007C3C71" w:rsidRPr="007C3C71" w:rsidRDefault="007C3C71" w:rsidP="007C3C7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tbl>
      <w:tblPr>
        <w:tblStyle w:val="table"/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5E0" w:firstRow="1" w:lastRow="1" w:firstColumn="1" w:lastColumn="1" w:noHBand="0" w:noVBand="1"/>
      </w:tblPr>
      <w:tblGrid>
        <w:gridCol w:w="1800"/>
        <w:gridCol w:w="5755"/>
        <w:gridCol w:w="1471"/>
      </w:tblGrid>
      <w:tr w:rsidR="007C3C71" w:rsidRPr="009D1AB1" w14:paraId="6CB20A7F" w14:textId="77777777" w:rsidTr="007C3C71">
        <w:tc>
          <w:tcPr>
            <w:tcW w:w="5000" w:type="pct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9B128C2" w14:textId="77777777" w:rsidR="007C3C71" w:rsidRPr="007C3C71" w:rsidRDefault="007C3C71" w:rsidP="007C3C71">
            <w:pPr>
              <w:pStyle w:val="ptex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C3C71">
              <w:rPr>
                <w:b/>
                <w:bCs/>
                <w:color w:val="000000" w:themeColor="text1"/>
              </w:rPr>
              <w:t>IN THE FAMILY JUSTICE COURTS OF THE REPUBLIC OF SINGAPORE</w:t>
            </w:r>
          </w:p>
          <w:p w14:paraId="6C7557B1" w14:textId="77777777" w:rsidR="007C3C71" w:rsidRPr="00980B6A" w:rsidRDefault="007C3C71" w:rsidP="008679AF">
            <w:pPr>
              <w:pStyle w:val="ptext"/>
              <w:rPr>
                <w:color w:val="000000" w:themeColor="text1"/>
                <w:sz w:val="22"/>
                <w:szCs w:val="22"/>
              </w:rPr>
            </w:pPr>
            <w:r w:rsidRPr="00980B6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7C3C71" w:rsidRPr="009D1AB1" w14:paraId="063D891A" w14:textId="77777777" w:rsidTr="007C3C71">
        <w:tc>
          <w:tcPr>
            <w:tcW w:w="997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549AB3E" w14:textId="77777777" w:rsidR="007C3C71" w:rsidRPr="00980B6A" w:rsidRDefault="007C3C71" w:rsidP="008679AF">
            <w:pPr>
              <w:pStyle w:val="ptext"/>
              <w:rPr>
                <w:color w:val="000000" w:themeColor="text1"/>
                <w:sz w:val="18"/>
                <w:szCs w:val="18"/>
              </w:rPr>
            </w:pPr>
            <w:r w:rsidRPr="00980B6A">
              <w:rPr>
                <w:color w:val="000000" w:themeColor="text1"/>
                <w:sz w:val="18"/>
                <w:szCs w:val="18"/>
              </w:rPr>
              <w:t>Originating Application</w:t>
            </w:r>
          </w:p>
          <w:p w14:paraId="763B1BCC" w14:textId="77777777" w:rsidR="007C3C71" w:rsidRPr="00980B6A" w:rsidRDefault="007C3C71" w:rsidP="008679AF">
            <w:pPr>
              <w:pStyle w:val="ptext"/>
              <w:rPr>
                <w:color w:val="000000" w:themeColor="text1"/>
                <w:sz w:val="18"/>
                <w:szCs w:val="18"/>
              </w:rPr>
            </w:pPr>
            <w:r w:rsidRPr="00980B6A">
              <w:rPr>
                <w:color w:val="000000" w:themeColor="text1"/>
                <w:sz w:val="18"/>
                <w:szCs w:val="18"/>
              </w:rPr>
              <w:t>No.</w:t>
            </w:r>
          </w:p>
        </w:tc>
        <w:tc>
          <w:tcPr>
            <w:tcW w:w="3188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4A65CBD" w14:textId="77777777" w:rsidR="007C3C71" w:rsidRPr="00980B6A" w:rsidRDefault="007C3C71" w:rsidP="008679AF">
            <w:pPr>
              <w:pStyle w:val="ptext"/>
              <w:rPr>
                <w:color w:val="000000" w:themeColor="text1"/>
                <w:sz w:val="22"/>
                <w:szCs w:val="22"/>
              </w:rPr>
            </w:pPr>
            <w:r w:rsidRPr="00980B6A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15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D40B3C7" w14:textId="77777777" w:rsidR="007C3C71" w:rsidRPr="00980B6A" w:rsidRDefault="007C3C71" w:rsidP="008679AF">
            <w:pPr>
              <w:pStyle w:val="ptext"/>
              <w:rPr>
                <w:color w:val="000000" w:themeColor="text1"/>
                <w:sz w:val="22"/>
                <w:szCs w:val="22"/>
              </w:rPr>
            </w:pPr>
            <w:r w:rsidRPr="00980B6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7C3C71" w:rsidRPr="009D1AB1" w14:paraId="71963FE8" w14:textId="77777777" w:rsidTr="007C3C71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1C15994" w14:textId="77777777" w:rsidR="007C3C71" w:rsidRPr="007C3C71" w:rsidRDefault="007C3C71" w:rsidP="008679AF">
            <w:pPr>
              <w:pStyle w:val="ptext"/>
              <w:jc w:val="center"/>
              <w:rPr>
                <w:color w:val="000000" w:themeColor="text1"/>
              </w:rPr>
            </w:pPr>
            <w:r w:rsidRPr="007C3C71">
              <w:rPr>
                <w:color w:val="000000" w:themeColor="text1"/>
              </w:rPr>
              <w:t xml:space="preserve">[Title as in Form </w:t>
            </w:r>
            <w:r w:rsidRPr="000F2CC7">
              <w:rPr>
                <w:color w:val="000000" w:themeColor="text1"/>
              </w:rPr>
              <w:t>194/195]</w:t>
            </w:r>
          </w:p>
        </w:tc>
      </w:tr>
      <w:tr w:rsidR="007C3C71" w:rsidRPr="009D1AB1" w14:paraId="2A8E5C74" w14:textId="77777777" w:rsidTr="007C3C71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C1E8984" w14:textId="77777777" w:rsidR="007C3C71" w:rsidRPr="007C3C71" w:rsidRDefault="007C3C71" w:rsidP="008679AF">
            <w:pPr>
              <w:pStyle w:val="ptext"/>
              <w:ind w:firstLine="580"/>
              <w:jc w:val="both"/>
              <w:rPr>
                <w:color w:val="000000" w:themeColor="text1"/>
              </w:rPr>
            </w:pPr>
            <w:r w:rsidRPr="007C3C71">
              <w:rPr>
                <w:color w:val="000000" w:themeColor="text1"/>
              </w:rPr>
              <w:t>And in the matter of [</w:t>
            </w:r>
            <w:r w:rsidRPr="007C3C71">
              <w:rPr>
                <w:i/>
                <w:iCs/>
                <w:color w:val="000000" w:themeColor="text1"/>
              </w:rPr>
              <w:t>Court Order No.</w:t>
            </w:r>
            <w:r w:rsidRPr="007C3C71">
              <w:rPr>
                <w:color w:val="000000" w:themeColor="text1"/>
              </w:rPr>
              <w:t>]</w:t>
            </w:r>
          </w:p>
        </w:tc>
      </w:tr>
      <w:tr w:rsidR="007C3C71" w:rsidRPr="009D1AB1" w14:paraId="5E1DCE81" w14:textId="77777777" w:rsidTr="007C3C71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27D9D44" w14:textId="77777777" w:rsidR="007C3C71" w:rsidRPr="007C3C71" w:rsidRDefault="007C3C71" w:rsidP="008679AF">
            <w:pPr>
              <w:pStyle w:val="ptext"/>
              <w:jc w:val="center"/>
              <w:rPr>
                <w:color w:val="000000" w:themeColor="text1"/>
              </w:rPr>
            </w:pPr>
          </w:p>
          <w:p w14:paraId="18070C5A" w14:textId="77777777" w:rsidR="007C3C71" w:rsidRPr="007C3C71" w:rsidRDefault="007C3C71" w:rsidP="008679AF">
            <w:pPr>
              <w:pStyle w:val="ptext"/>
              <w:jc w:val="center"/>
              <w:rPr>
                <w:b/>
                <w:bCs/>
                <w:color w:val="000000" w:themeColor="text1"/>
              </w:rPr>
            </w:pPr>
            <w:r w:rsidRPr="007C3C71">
              <w:rPr>
                <w:b/>
                <w:bCs/>
                <w:color w:val="000000" w:themeColor="text1"/>
              </w:rPr>
              <w:t>SUMMONS</w:t>
            </w:r>
          </w:p>
          <w:p w14:paraId="61719995" w14:textId="77777777" w:rsidR="007C3C71" w:rsidRPr="007C3C71" w:rsidRDefault="007C3C71" w:rsidP="008679AF">
            <w:pPr>
              <w:pStyle w:val="ptext"/>
              <w:jc w:val="center"/>
              <w:rPr>
                <w:color w:val="000000" w:themeColor="text1"/>
              </w:rPr>
            </w:pPr>
            <w:r w:rsidRPr="007C3C71">
              <w:rPr>
                <w:b/>
                <w:bCs/>
                <w:color w:val="000000" w:themeColor="text1"/>
              </w:rPr>
              <w:t xml:space="preserve">([VARY / SUSPEND / </w:t>
            </w:r>
            <w:proofErr w:type="gramStart"/>
            <w:r w:rsidRPr="007C3C71">
              <w:rPr>
                <w:b/>
                <w:bCs/>
                <w:color w:val="000000" w:themeColor="text1"/>
              </w:rPr>
              <w:t>CANCEL]*</w:t>
            </w:r>
            <w:proofErr w:type="gramEnd"/>
            <w:r w:rsidRPr="007C3C71">
              <w:rPr>
                <w:b/>
                <w:bCs/>
                <w:color w:val="000000" w:themeColor="text1"/>
              </w:rPr>
              <w:t xml:space="preserve"> [FALSE STATEMENT ORDER / INTERIM FALSE STATEMENT ORDER]*)</w:t>
            </w:r>
          </w:p>
        </w:tc>
      </w:tr>
      <w:tr w:rsidR="007C3C71" w:rsidRPr="009D1AB1" w14:paraId="59876CC1" w14:textId="77777777" w:rsidTr="007C3C71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88821DA" w14:textId="77777777" w:rsidR="007C3C71" w:rsidRPr="007C3C71" w:rsidRDefault="007C3C71" w:rsidP="008679AF">
            <w:pPr>
              <w:pStyle w:val="ptext"/>
              <w:ind w:firstLine="600"/>
              <w:jc w:val="both"/>
              <w:rPr>
                <w:color w:val="000000" w:themeColor="text1"/>
              </w:rPr>
            </w:pPr>
            <w:r w:rsidRPr="007C3C71">
              <w:rPr>
                <w:color w:val="000000" w:themeColor="text1"/>
              </w:rPr>
              <w:t xml:space="preserve">Let all parties concerned attend before the Family </w:t>
            </w:r>
            <w:proofErr w:type="gramStart"/>
            <w:r w:rsidRPr="007C3C71">
              <w:rPr>
                <w:color w:val="000000" w:themeColor="text1"/>
              </w:rPr>
              <w:t>Court  on</w:t>
            </w:r>
            <w:proofErr w:type="gramEnd"/>
            <w:r w:rsidRPr="007C3C71">
              <w:rPr>
                <w:color w:val="000000" w:themeColor="text1"/>
              </w:rPr>
              <w:t xml:space="preserve"> [</w:t>
            </w:r>
            <w:r w:rsidRPr="007C3C71">
              <w:rPr>
                <w:i/>
                <w:iCs/>
                <w:color w:val="000000" w:themeColor="text1"/>
              </w:rPr>
              <w:t>date and time</w:t>
            </w:r>
            <w:r w:rsidRPr="007C3C71">
              <w:rPr>
                <w:color w:val="000000" w:themeColor="text1"/>
              </w:rPr>
              <w:t>], on the hearing of an application by [</w:t>
            </w:r>
            <w:r w:rsidRPr="007C3C71">
              <w:rPr>
                <w:i/>
                <w:iCs/>
                <w:color w:val="000000" w:themeColor="text1"/>
              </w:rPr>
              <w:t>name of person making application</w:t>
            </w:r>
            <w:r w:rsidRPr="007C3C71">
              <w:rPr>
                <w:color w:val="000000" w:themeColor="text1"/>
              </w:rPr>
              <w:t>] for an order that:</w:t>
            </w:r>
          </w:p>
        </w:tc>
      </w:tr>
      <w:tr w:rsidR="007C3C71" w:rsidRPr="009D1AB1" w14:paraId="334AD47C" w14:textId="77777777" w:rsidTr="007C3C71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7C3C71" w:rsidRPr="007C3C71" w14:paraId="1CF9B9E9" w14:textId="77777777" w:rsidTr="008679AF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7C3C71" w:rsidRPr="007C3C71" w14:paraId="642BD430" w14:textId="77777777" w:rsidTr="007C3C71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3B6409AC" w14:textId="77777777" w:rsidR="007C3C71" w:rsidRPr="007C3C71" w:rsidRDefault="007C3C71" w:rsidP="008679AF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C3C71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r w:rsidRPr="007C3C71">
                          <w:rPr>
                            <w:color w:val="000000" w:themeColor="text1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07D3D1FF" w14:textId="77777777" w:rsidR="007C3C71" w:rsidRPr="007C3C71" w:rsidRDefault="007C3C71" w:rsidP="008679AF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C3C71">
                          <w:rPr>
                            <w:color w:val="000000" w:themeColor="text1"/>
                            <w:sz w:val="24"/>
                            <w:szCs w:val="24"/>
                          </w:rPr>
                          <w:t>The order under secti</w:t>
                        </w:r>
                        <w:r w:rsidRPr="000F2CC7">
                          <w:rPr>
                            <w:color w:val="000000" w:themeColor="text1"/>
                            <w:sz w:val="24"/>
                            <w:szCs w:val="24"/>
                          </w:rPr>
                          <w:t>on [15A/15B/15C/15D/15E/16A/16B/16AA/16</w:t>
                        </w:r>
                        <w:proofErr w:type="gramStart"/>
                        <w:r w:rsidRPr="000F2CC7">
                          <w:rPr>
                            <w:color w:val="000000" w:themeColor="text1"/>
                            <w:sz w:val="24"/>
                            <w:szCs w:val="24"/>
                          </w:rPr>
                          <w:t>BA]</w:t>
                        </w:r>
                        <w:r w:rsidRPr="000F2CC7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proofErr w:type="gramEnd"/>
                        <w:r w:rsidRPr="000F2CC7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of the Protection from Harassment Act 2014 made</w:t>
                        </w:r>
                        <w:r w:rsidRPr="007C3C71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on (</w:t>
                        </w:r>
                        <w:r w:rsidRPr="007C3C71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date</w:t>
                        </w:r>
                        <w:r w:rsidRPr="007C3C71">
                          <w:rPr>
                            <w:color w:val="000000" w:themeColor="text1"/>
                            <w:sz w:val="24"/>
                            <w:szCs w:val="24"/>
                          </w:rPr>
                          <w:t>) be varied as follows:</w:t>
                        </w:r>
                      </w:p>
                    </w:tc>
                  </w:tr>
                </w:tbl>
                <w:p w14:paraId="00782A41" w14:textId="77777777" w:rsidR="007C3C71" w:rsidRPr="007C3C71" w:rsidRDefault="007C3C71" w:rsidP="008679AF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335DDF43" w14:textId="77777777" w:rsidR="007C3C71" w:rsidRPr="007C3C71" w:rsidRDefault="007C3C71" w:rsidP="008679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C3C71" w:rsidRPr="009D1AB1" w14:paraId="63F0587D" w14:textId="77777777" w:rsidTr="007C3C71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4983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93"/>
              <w:gridCol w:w="8373"/>
            </w:tblGrid>
            <w:tr w:rsidR="007C3C71" w:rsidRPr="007C3C71" w14:paraId="174984E0" w14:textId="77777777" w:rsidTr="007C3C71">
              <w:tc>
                <w:tcPr>
                  <w:tcW w:w="49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8C671A6" w14:textId="77777777" w:rsidR="007C3C71" w:rsidRPr="007C3C71" w:rsidRDefault="007C3C71" w:rsidP="008679AF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C71">
                    <w:rPr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364" w:type="dxa"/>
                  <w:tcMar>
                    <w:top w:w="20" w:type="dxa"/>
                    <w:left w:w="91" w:type="dxa"/>
                    <w:bottom w:w="77" w:type="dxa"/>
                    <w:right w:w="20" w:type="dxa"/>
                  </w:tcMar>
                </w:tcPr>
                <w:p w14:paraId="5002D245" w14:textId="77777777" w:rsidR="007C3C71" w:rsidRPr="007C3C71" w:rsidRDefault="007C3C71" w:rsidP="008679AF">
                  <w:pPr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C71">
                    <w:rPr>
                      <w:color w:val="000000" w:themeColor="text1"/>
                      <w:sz w:val="24"/>
                      <w:szCs w:val="24"/>
                    </w:rPr>
                    <w:t>[</w:t>
                  </w:r>
                  <w:r w:rsidRPr="007C3C71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>specify how the order is to be varied</w:t>
                  </w:r>
                  <w:r w:rsidRPr="007C3C71">
                    <w:rPr>
                      <w:color w:val="000000" w:themeColor="text1"/>
                      <w:sz w:val="24"/>
                      <w:szCs w:val="24"/>
                    </w:rPr>
                    <w:t>]</w:t>
                  </w:r>
                </w:p>
              </w:tc>
            </w:tr>
          </w:tbl>
          <w:p w14:paraId="7A7B36C0" w14:textId="77777777" w:rsidR="007C3C71" w:rsidRPr="007C3C71" w:rsidRDefault="007C3C71" w:rsidP="008679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C3C71" w:rsidRPr="009D1AB1" w14:paraId="634BD37E" w14:textId="77777777" w:rsidTr="007C3C71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7C3C71" w:rsidRPr="007C3C71" w14:paraId="184B5FF3" w14:textId="77777777" w:rsidTr="008679AF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7C3C71" w:rsidRPr="007C3C71" w14:paraId="4E02B420" w14:textId="77777777" w:rsidTr="007C3C71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167F8D41" w14:textId="77777777" w:rsidR="007C3C71" w:rsidRPr="007C3C71" w:rsidRDefault="007C3C71" w:rsidP="008679AF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C3C71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r w:rsidRPr="007C3C71">
                          <w:rPr>
                            <w:color w:val="000000" w:themeColor="text1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365AA1EC" w14:textId="77777777" w:rsidR="007C3C71" w:rsidRPr="007C3C71" w:rsidRDefault="007C3C71" w:rsidP="008679AF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C3C71">
                          <w:rPr>
                            <w:color w:val="000000" w:themeColor="text1"/>
                            <w:sz w:val="24"/>
                            <w:szCs w:val="24"/>
                          </w:rPr>
                          <w:t>The order under section [15</w:t>
                        </w:r>
                        <w:r w:rsidRPr="000F2CC7">
                          <w:rPr>
                            <w:color w:val="000000" w:themeColor="text1"/>
                            <w:sz w:val="24"/>
                            <w:szCs w:val="24"/>
                          </w:rPr>
                          <w:t>A/15B/15C/15D/15E/16A/16B/16AA/16</w:t>
                        </w:r>
                        <w:proofErr w:type="gramStart"/>
                        <w:r w:rsidRPr="000F2CC7">
                          <w:rPr>
                            <w:color w:val="000000" w:themeColor="text1"/>
                            <w:sz w:val="24"/>
                            <w:szCs w:val="24"/>
                          </w:rPr>
                          <w:t>BA]</w:t>
                        </w:r>
                        <w:r w:rsidRPr="000F2CC7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proofErr w:type="gramEnd"/>
                        <w:r w:rsidRPr="000F2CC7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of the Protection from Harassment Act 2014</w:t>
                        </w:r>
                        <w:r w:rsidRPr="007C3C71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made on (</w:t>
                        </w:r>
                        <w:r w:rsidRPr="007C3C71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date</w:t>
                        </w:r>
                        <w:r w:rsidRPr="007C3C71">
                          <w:rPr>
                            <w:color w:val="000000" w:themeColor="text1"/>
                            <w:sz w:val="24"/>
                            <w:szCs w:val="24"/>
                          </w:rPr>
                          <w:t>) be [suspended for a period of                     beginning on (</w:t>
                        </w:r>
                        <w:r w:rsidRPr="007C3C71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date</w:t>
                        </w:r>
                        <w:r w:rsidRPr="007C3C71">
                          <w:rPr>
                            <w:color w:val="000000" w:themeColor="text1"/>
                            <w:sz w:val="24"/>
                            <w:szCs w:val="24"/>
                          </w:rPr>
                          <w:t>)/cancelled]</w:t>
                        </w:r>
                        <w:r w:rsidRPr="007C3C71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r w:rsidRPr="007C3C71">
                          <w:rPr>
                            <w:color w:val="000000" w:themeColor="text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</w:tbl>
                <w:p w14:paraId="58C4FDD9" w14:textId="77777777" w:rsidR="007C3C71" w:rsidRPr="007C3C71" w:rsidRDefault="007C3C71" w:rsidP="008679AF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EACB942" w14:textId="77777777" w:rsidR="007C3C71" w:rsidRPr="007C3C71" w:rsidRDefault="007C3C71" w:rsidP="008679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C3C71" w:rsidRPr="009D1AB1" w14:paraId="47A21510" w14:textId="77777777" w:rsidTr="007C3C71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7C3C71" w:rsidRPr="007C3C71" w14:paraId="6358677D" w14:textId="77777777" w:rsidTr="008679AF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8699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7"/>
                    <w:gridCol w:w="8222"/>
                  </w:tblGrid>
                  <w:tr w:rsidR="007C3C71" w:rsidRPr="007C3C71" w14:paraId="28044D01" w14:textId="77777777" w:rsidTr="007C3C71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6EFD83A7" w14:textId="77777777" w:rsidR="007C3C71" w:rsidRPr="007C3C71" w:rsidRDefault="007C3C71" w:rsidP="008679AF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C3C71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r w:rsidRPr="007C3C71">
                          <w:rPr>
                            <w:color w:val="000000" w:themeColor="text1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8222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0EB099AD" w14:textId="77777777" w:rsidR="007C3C71" w:rsidRPr="007C3C71" w:rsidRDefault="007C3C71" w:rsidP="008679AF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C3C71">
                          <w:rPr>
                            <w:color w:val="000000" w:themeColor="text1"/>
                            <w:sz w:val="24"/>
                            <w:szCs w:val="24"/>
                          </w:rPr>
                          <w:t>The Court give such other direction(s) as the Court thinks fit.</w:t>
                        </w:r>
                      </w:p>
                    </w:tc>
                  </w:tr>
                </w:tbl>
                <w:p w14:paraId="480AD9F5" w14:textId="77777777" w:rsidR="007C3C71" w:rsidRPr="007C3C71" w:rsidRDefault="007C3C71" w:rsidP="008679AF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51871E4B" w14:textId="77777777" w:rsidR="007C3C71" w:rsidRPr="007C3C71" w:rsidRDefault="007C3C71" w:rsidP="008679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C3C71" w:rsidRPr="009D1AB1" w14:paraId="454BDE29" w14:textId="77777777" w:rsidTr="007C3C71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00EDD48" w14:textId="77777777" w:rsidR="007C3C71" w:rsidRPr="007C3C71" w:rsidRDefault="007C3C71" w:rsidP="008679AF">
            <w:pPr>
              <w:pStyle w:val="ptext"/>
              <w:rPr>
                <w:color w:val="000000" w:themeColor="text1"/>
              </w:rPr>
            </w:pPr>
            <w:r w:rsidRPr="007C3C71">
              <w:rPr>
                <w:color w:val="000000" w:themeColor="text1"/>
              </w:rPr>
              <w:t> </w:t>
            </w:r>
          </w:p>
        </w:tc>
      </w:tr>
      <w:tr w:rsidR="007C3C71" w:rsidRPr="009D1AB1" w14:paraId="4F34FDBD" w14:textId="77777777" w:rsidTr="007C3C71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A969DEB" w14:textId="77777777" w:rsidR="007C3C71" w:rsidRPr="007C3C71" w:rsidRDefault="007C3C71" w:rsidP="007C3C71">
            <w:pPr>
              <w:pStyle w:val="ptext"/>
              <w:pBdr>
                <w:left w:val="none" w:sz="0" w:space="31" w:color="auto"/>
              </w:pBdr>
              <w:ind w:left="634"/>
              <w:jc w:val="both"/>
              <w:rPr>
                <w:color w:val="000000" w:themeColor="text1"/>
              </w:rPr>
            </w:pPr>
            <w:r w:rsidRPr="007C3C71">
              <w:rPr>
                <w:color w:val="000000" w:themeColor="text1"/>
              </w:rPr>
              <w:t>Dated this      day of           20  </w:t>
            </w:r>
            <w:proofErr w:type="gramStart"/>
            <w:r w:rsidRPr="007C3C71">
              <w:rPr>
                <w:color w:val="000000" w:themeColor="text1"/>
              </w:rPr>
              <w:t>  .</w:t>
            </w:r>
            <w:proofErr w:type="gramEnd"/>
          </w:p>
        </w:tc>
      </w:tr>
      <w:tr w:rsidR="007C3C71" w:rsidRPr="009D1AB1" w14:paraId="26A4D0D2" w14:textId="77777777" w:rsidTr="007C3C71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EF70C6F" w14:textId="77777777" w:rsidR="007C3C71" w:rsidRPr="007C3C71" w:rsidRDefault="007C3C71" w:rsidP="008679AF">
            <w:pPr>
              <w:pStyle w:val="ptext"/>
              <w:jc w:val="right"/>
              <w:rPr>
                <w:color w:val="000000" w:themeColor="text1"/>
              </w:rPr>
            </w:pPr>
            <w:r w:rsidRPr="007C3C71">
              <w:rPr>
                <w:i/>
                <w:iCs/>
                <w:color w:val="000000" w:themeColor="text1"/>
              </w:rPr>
              <w:t>Registrar.</w:t>
            </w:r>
          </w:p>
        </w:tc>
      </w:tr>
      <w:tr w:rsidR="007C3C71" w:rsidRPr="009D1AB1" w14:paraId="433ABE91" w14:textId="77777777" w:rsidTr="007C3C71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BEBE19B" w14:textId="77777777" w:rsidR="007C3C71" w:rsidRPr="007C3C71" w:rsidRDefault="007C3C71" w:rsidP="008679AF">
            <w:pPr>
              <w:pStyle w:val="ptext"/>
              <w:ind w:firstLine="600"/>
              <w:jc w:val="both"/>
              <w:rPr>
                <w:color w:val="000000" w:themeColor="text1"/>
              </w:rPr>
            </w:pPr>
            <w:r w:rsidRPr="007C3C71">
              <w:rPr>
                <w:color w:val="000000" w:themeColor="text1"/>
              </w:rPr>
              <w:t>This summons is taken out by (</w:t>
            </w:r>
            <w:r w:rsidRPr="007C3C71">
              <w:rPr>
                <w:i/>
                <w:iCs/>
                <w:color w:val="000000" w:themeColor="text1"/>
              </w:rPr>
              <w:t>name of person making application or that person’s solicitor</w:t>
            </w:r>
            <w:r w:rsidRPr="007C3C71">
              <w:rPr>
                <w:color w:val="000000" w:themeColor="text1"/>
              </w:rPr>
              <w:t>) whose address is                       </w:t>
            </w:r>
            <w:proofErr w:type="gramStart"/>
            <w:r w:rsidRPr="007C3C71">
              <w:rPr>
                <w:color w:val="000000" w:themeColor="text1"/>
              </w:rPr>
              <w:t>  .</w:t>
            </w:r>
            <w:proofErr w:type="gramEnd"/>
          </w:p>
        </w:tc>
      </w:tr>
      <w:tr w:rsidR="007C3C71" w:rsidRPr="009D1AB1" w14:paraId="008F3CD4" w14:textId="77777777" w:rsidTr="007C3C71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FAD908D" w14:textId="77777777" w:rsidR="007C3C71" w:rsidRPr="00980B6A" w:rsidRDefault="007C3C71" w:rsidP="008679AF">
            <w:pPr>
              <w:pStyle w:val="ptext"/>
              <w:rPr>
                <w:color w:val="000000" w:themeColor="text1"/>
                <w:sz w:val="18"/>
                <w:szCs w:val="18"/>
              </w:rPr>
            </w:pPr>
            <w:r w:rsidRPr="00980B6A">
              <w:rPr>
                <w:color w:val="000000" w:themeColor="text1"/>
                <w:sz w:val="23"/>
                <w:szCs w:val="23"/>
                <w:vertAlign w:val="superscript"/>
              </w:rPr>
              <w:t>*</w:t>
            </w:r>
            <w:r w:rsidRPr="00980B6A">
              <w:rPr>
                <w:color w:val="000000" w:themeColor="text1"/>
                <w:sz w:val="18"/>
                <w:szCs w:val="18"/>
              </w:rPr>
              <w:t>Delete where inapplicable.</w:t>
            </w:r>
          </w:p>
        </w:tc>
      </w:tr>
    </w:tbl>
    <w:p w14:paraId="121D4F0F" w14:textId="77777777" w:rsidR="00713A99" w:rsidRDefault="00713A99" w:rsidP="003E3335"/>
    <w:sectPr w:rsidR="00713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35"/>
    <w:rsid w:val="000F2CC7"/>
    <w:rsid w:val="00355387"/>
    <w:rsid w:val="0039413D"/>
    <w:rsid w:val="003A109C"/>
    <w:rsid w:val="003E3335"/>
    <w:rsid w:val="00403330"/>
    <w:rsid w:val="004F4A64"/>
    <w:rsid w:val="00513472"/>
    <w:rsid w:val="00552B88"/>
    <w:rsid w:val="00554FFA"/>
    <w:rsid w:val="00713A99"/>
    <w:rsid w:val="0073332F"/>
    <w:rsid w:val="00733C67"/>
    <w:rsid w:val="00792394"/>
    <w:rsid w:val="007C3C71"/>
    <w:rsid w:val="00840015"/>
    <w:rsid w:val="008E1938"/>
    <w:rsid w:val="00907E57"/>
    <w:rsid w:val="009308B5"/>
    <w:rsid w:val="00955135"/>
    <w:rsid w:val="009769F6"/>
    <w:rsid w:val="009F77CE"/>
    <w:rsid w:val="00B05A6B"/>
    <w:rsid w:val="00B74538"/>
    <w:rsid w:val="00BE422C"/>
    <w:rsid w:val="00E54ECE"/>
    <w:rsid w:val="00EE4546"/>
    <w:rsid w:val="00EF5F64"/>
    <w:rsid w:val="00F7574E"/>
    <w:rsid w:val="00F8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6ACD"/>
  <w15:chartTrackingRefBased/>
  <w15:docId w15:val="{73B5C4F1-802D-47CC-8CBB-58BB03AC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32F"/>
  </w:style>
  <w:style w:type="paragraph" w:styleId="Heading1">
    <w:name w:val="heading 1"/>
    <w:basedOn w:val="Normal"/>
    <w:next w:val="Normal"/>
    <w:link w:val="Heading1Char"/>
    <w:uiPriority w:val="9"/>
    <w:qFormat/>
    <w:rsid w:val="007C3C71"/>
    <w:pPr>
      <w:spacing w:after="0"/>
      <w:jc w:val="center"/>
      <w:outlineLvl w:val="0"/>
    </w:pPr>
    <w:rPr>
      <w:rFonts w:ascii="Times New Roman" w:hAnsi="Times New Roman" w:cs="Times New Roman"/>
      <w:color w:val="000000" w:themeColor="text1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C71"/>
    <w:pPr>
      <w:spacing w:after="0"/>
      <w:jc w:val="center"/>
      <w:outlineLvl w:val="1"/>
    </w:pPr>
    <w:rPr>
      <w:rFonts w:ascii="Times New Roman" w:hAnsi="Times New Roman" w:cs="Times New Roman"/>
      <w:b/>
      <w:bCs/>
      <w:color w:val="000000" w:themeColor="text1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">
    <w:name w:val="table"/>
    <w:basedOn w:val="TableNormal"/>
    <w:rsid w:val="003E3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SG"/>
    </w:rPr>
    <w:tblPr/>
  </w:style>
  <w:style w:type="paragraph" w:customStyle="1" w:styleId="ptext">
    <w:name w:val="p_text"/>
    <w:basedOn w:val="Normal"/>
    <w:rsid w:val="003E3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styleId="CommentReference">
    <w:name w:val="annotation reference"/>
    <w:basedOn w:val="DefaultParagraphFont"/>
    <w:uiPriority w:val="99"/>
    <w:semiHidden/>
    <w:unhideWhenUsed/>
    <w:rsid w:val="003E3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3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335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C3C71"/>
    <w:rPr>
      <w:rFonts w:ascii="Times New Roman" w:hAnsi="Times New Roman" w:cs="Times New Roman"/>
      <w:b/>
      <w:bCs/>
      <w:color w:val="000000" w:themeColor="text1"/>
      <w:sz w:val="32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C3C71"/>
    <w:rPr>
      <w:rFonts w:ascii="Times New Roman" w:hAnsi="Times New Roman" w:cs="Times New Roman"/>
      <w:color w:val="000000" w:themeColor="tex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Germaine TAN (JUDICIARY)</dc:creator>
  <cp:keywords/>
  <dc:description/>
  <cp:lastModifiedBy>Author</cp:lastModifiedBy>
  <cp:revision>2</cp:revision>
  <dcterms:created xsi:type="dcterms:W3CDTF">2024-09-06T01:10:00Z</dcterms:created>
  <dcterms:modified xsi:type="dcterms:W3CDTF">2024-09-06T01:10:00Z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0f46e1-5fba-47ae-991f-a0785d9c0dac_Enabled">
    <vt:lpwstr>true</vt:lpwstr>
  </property>
  <property fmtid="{D5CDD505-2E9C-101B-9397-08002B2CF9AE}" pid="3" name="MSIP_Label_770f46e1-5fba-47ae-991f-a0785d9c0dac_SetDate">
    <vt:lpwstr>2023-08-17T06:11:46Z</vt:lpwstr>
  </property>
  <property fmtid="{D5CDD505-2E9C-101B-9397-08002B2CF9AE}" pid="4" name="MSIP_Label_770f46e1-5fba-47ae-991f-a0785d9c0dac_Method">
    <vt:lpwstr>Privileged</vt:lpwstr>
  </property>
  <property fmtid="{D5CDD505-2E9C-101B-9397-08002B2CF9AE}" pid="5" name="MSIP_Label_770f46e1-5fba-47ae-991f-a0785d9c0dac_Name">
    <vt:lpwstr>Sensitive Normal_1</vt:lpwstr>
  </property>
  <property fmtid="{D5CDD505-2E9C-101B-9397-08002B2CF9AE}" pid="6" name="MSIP_Label_770f46e1-5fba-47ae-991f-a0785d9c0dac_SiteId">
    <vt:lpwstr>0b11c524-9a1c-4e1b-84cb-6336aefc2243</vt:lpwstr>
  </property>
  <property fmtid="{D5CDD505-2E9C-101B-9397-08002B2CF9AE}" pid="7" name="MSIP_Label_770f46e1-5fba-47ae-991f-a0785d9c0dac_ActionId">
    <vt:lpwstr>8452dcb5-1345-495e-a754-a1e0155cf2c2</vt:lpwstr>
  </property>
  <property fmtid="{D5CDD505-2E9C-101B-9397-08002B2CF9AE}" pid="8" name="MSIP_Label_770f46e1-5fba-47ae-991f-a0785d9c0dac_ContentBits">
    <vt:lpwstr>0</vt:lpwstr>
  </property>
</Properties>
</file>